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1AA0" w14:textId="77777777" w:rsidR="0093605B" w:rsidRPr="0093605B" w:rsidRDefault="0093605B" w:rsidP="0093605B">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93605B">
        <w:rPr>
          <w:rFonts w:ascii="Times New Roman" w:eastAsia="Times New Roman" w:hAnsi="Times New Roman" w:cs="Times New Roman"/>
          <w:b/>
          <w:bCs/>
          <w:kern w:val="36"/>
          <w:sz w:val="32"/>
          <w:szCs w:val="48"/>
        </w:rPr>
        <w:t>The Big Question for the U.S. Economy: How Much Room Is There to Grow?</w:t>
      </w:r>
    </w:p>
    <w:p w14:paraId="042B478B" w14:textId="77777777" w:rsidR="0093605B" w:rsidRPr="0093605B" w:rsidRDefault="0093605B" w:rsidP="0093605B">
      <w:pPr>
        <w:spacing w:after="0"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i/>
          <w:sz w:val="24"/>
          <w:szCs w:val="24"/>
        </w:rPr>
        <w:t>The New York Times</w:t>
      </w:r>
      <w:r w:rsidRPr="0093605B">
        <w:rPr>
          <w:rFonts w:ascii="Times New Roman" w:eastAsia="Times New Roman" w:hAnsi="Times New Roman" w:cs="Times New Roman"/>
          <w:sz w:val="24"/>
          <w:szCs w:val="24"/>
        </w:rPr>
        <w:t xml:space="preserve"> – </w:t>
      </w:r>
      <w:hyperlink r:id="rId5" w:tooltip="More Articles by NEIL IRWIN" w:history="1">
        <w:r w:rsidRPr="0093605B">
          <w:rPr>
            <w:rFonts w:ascii="Times New Roman" w:eastAsia="Times New Roman" w:hAnsi="Times New Roman" w:cs="Times New Roman"/>
            <w:sz w:val="24"/>
            <w:szCs w:val="24"/>
          </w:rPr>
          <w:t>Neil Irwin</w:t>
        </w:r>
      </w:hyperlink>
      <w:r w:rsidRPr="0093605B">
        <w:rPr>
          <w:rFonts w:ascii="Times New Roman" w:eastAsia="Times New Roman" w:hAnsi="Times New Roman" w:cs="Times New Roman"/>
          <w:sz w:val="24"/>
          <w:szCs w:val="24"/>
        </w:rPr>
        <w:t xml:space="preserve"> – February 24, 2017 </w:t>
      </w:r>
    </w:p>
    <w:p w14:paraId="0B6443B1" w14:textId="77777777" w:rsidR="0093605B" w:rsidRPr="0093605B" w:rsidRDefault="0093605B" w:rsidP="0093605B">
      <w:pPr>
        <w:spacing w:after="0" w:line="240" w:lineRule="auto"/>
        <w:rPr>
          <w:rFonts w:ascii="Times New Roman" w:eastAsia="Times New Roman" w:hAnsi="Times New Roman" w:cs="Times New Roman"/>
          <w:sz w:val="24"/>
          <w:szCs w:val="24"/>
        </w:rPr>
      </w:pPr>
    </w:p>
    <w:p w14:paraId="20858683" w14:textId="77777777" w:rsidR="0093605B" w:rsidRPr="0093605B" w:rsidRDefault="0093605B" w:rsidP="0093605B">
      <w:pPr>
        <w:spacing w:after="0"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The most important issue for the United States economy in 2017 and beyond is whether it’s near its speed limit.</w:t>
      </w:r>
    </w:p>
    <w:p w14:paraId="3D8625AF" w14:textId="77777777" w:rsidR="0093605B" w:rsidRPr="0093605B" w:rsidRDefault="0093605B" w:rsidP="0093605B">
      <w:pPr>
        <w:spacing w:after="0" w:line="240" w:lineRule="auto"/>
        <w:rPr>
          <w:rFonts w:ascii="Times New Roman" w:eastAsia="Times New Roman" w:hAnsi="Times New Roman" w:cs="Times New Roman"/>
          <w:sz w:val="24"/>
          <w:szCs w:val="24"/>
        </w:rPr>
      </w:pPr>
    </w:p>
    <w:p w14:paraId="5E607919" w14:textId="77777777" w:rsidR="0093605B" w:rsidRPr="0093605B" w:rsidRDefault="0093605B" w:rsidP="0093605B">
      <w:pPr>
        <w:spacing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It has taken eight years of glacial expansion, but the nation is closing in on what economists believe to be its full productive capacity. It’s nearing that level of activity in which nearly everybody who wants a job has one, and factories and offices are cranking at full speed.</w:t>
      </w:r>
    </w:p>
    <w:p w14:paraId="36129BB5"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If the economy grows just 2.5 percent this year, </w:t>
      </w:r>
      <w:hyperlink r:id="rId6" w:tooltip="More articles about the U.S. gross domestic product." w:history="1">
        <w:r w:rsidRPr="0093605B">
          <w:rPr>
            <w:rFonts w:ascii="Times New Roman" w:eastAsia="Times New Roman" w:hAnsi="Times New Roman" w:cs="Times New Roman"/>
            <w:sz w:val="24"/>
            <w:szCs w:val="24"/>
          </w:rPr>
          <w:t>gross domestic product</w:t>
        </w:r>
      </w:hyperlink>
      <w:r w:rsidRPr="0093605B">
        <w:rPr>
          <w:rFonts w:ascii="Times New Roman" w:eastAsia="Times New Roman" w:hAnsi="Times New Roman" w:cs="Times New Roman"/>
          <w:sz w:val="24"/>
          <w:szCs w:val="24"/>
        </w:rPr>
        <w:t xml:space="preserve"> will reach the Congressional Budget Office’s estimate of the nation’s economic potential by the end of the year. If the Trump administration succeeds at achieving the 4 percent growth the president has said he seeks, we’ll be there by the Fourth of July.</w:t>
      </w:r>
    </w:p>
    <w:p w14:paraId="02EC509D"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If there is in fact more room to grow beyond the budget office’s estimate of “potential G.D.P.,” an economic boom remains possible. If there isn’t, higher growth will translate into inflation, not higher output and incomes. The question for the Trump administration, the Federal Reserve and every American who wants a higher paycheck is how much slack there really is in the economy.</w:t>
      </w:r>
    </w:p>
    <w:p w14:paraId="3EDD530E"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Economic slack takes the form of empty warehouses and office parks; of machines that run eight hours a day when they were built to run for 12; and, most important, millions of Americans who might be coaxed to work in a booming economy but who aren’t even looking for a job now.</w:t>
      </w:r>
    </w:p>
    <w:p w14:paraId="4BC80685"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If there is a lot of slack, then the Trump administration’s ambitious growth targets look more plausible, and the Fed should move slowly on raising interest rates so as not to choke off the expansion just as it’s getting going. If there’s not very much — if this is about the best the nation can expect to do — then either the Fed will raise rates more quickly to choke off growth or inflation will burst higher, or both.</w:t>
      </w:r>
    </w:p>
    <w:p w14:paraId="53AF0344" w14:textId="77777777" w:rsidR="0093605B" w:rsidRPr="0093605B" w:rsidRDefault="0093605B" w:rsidP="0093605B">
      <w:pPr>
        <w:spacing w:before="100" w:beforeAutospacing="1" w:after="100" w:afterAutospacing="1" w:line="240" w:lineRule="auto"/>
        <w:outlineLvl w:val="3"/>
        <w:rPr>
          <w:rFonts w:ascii="Times New Roman" w:eastAsia="Times New Roman" w:hAnsi="Times New Roman" w:cs="Times New Roman"/>
          <w:b/>
          <w:bCs/>
          <w:sz w:val="24"/>
          <w:szCs w:val="24"/>
        </w:rPr>
      </w:pPr>
      <w:r w:rsidRPr="0093605B">
        <w:rPr>
          <w:rFonts w:ascii="Times New Roman" w:eastAsia="Times New Roman" w:hAnsi="Times New Roman" w:cs="Times New Roman"/>
          <w:b/>
          <w:bCs/>
          <w:sz w:val="24"/>
          <w:szCs w:val="24"/>
        </w:rPr>
        <w:t>Slack on Factory Floors</w:t>
      </w:r>
    </w:p>
    <w:p w14:paraId="7C1D3791"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Astronomers can’t observe a black hole directly; they can determine where one is only by measuring how it affects nearby matter. Potential output is similar. For all the apparent precision of reports from government agencies, potential G.D.P. isn’t something that can be directly measured. It’s a judgment based on other evidence.</w:t>
      </w:r>
    </w:p>
    <w:p w14:paraId="07E9BD26" w14:textId="77777777" w:rsid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How big is the population of </w:t>
      </w:r>
      <w:hyperlink r:id="rId7" w:history="1">
        <w:r w:rsidRPr="0093605B">
          <w:rPr>
            <w:rFonts w:ascii="Times New Roman" w:eastAsia="Times New Roman" w:hAnsi="Times New Roman" w:cs="Times New Roman"/>
            <w:sz w:val="24"/>
            <w:szCs w:val="24"/>
          </w:rPr>
          <w:t>prime working-age people</w:t>
        </w:r>
      </w:hyperlink>
      <w:r w:rsidRPr="0093605B">
        <w:rPr>
          <w:rFonts w:ascii="Times New Roman" w:eastAsia="Times New Roman" w:hAnsi="Times New Roman" w:cs="Times New Roman"/>
          <w:sz w:val="24"/>
          <w:szCs w:val="24"/>
        </w:rPr>
        <w:t>, and how many of them would be expected to seek work? How low in the past has unemployment gone before inflation became a problem? What is the recent record of productivity growth?</w:t>
      </w:r>
    </w:p>
    <w:p w14:paraId="2D0A1DDE"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In assessing how close we are (or aren’t) to full capacity, it helps to look at America’s industrial parks and office complexes. The Federal Reserve watches the industrial sector by measuring what is called factory capacity utilization. American companies were operating factories at 75.7 percent of their potential in January. That’s roughly the rate they’ve been at for the last five years.</w:t>
      </w:r>
    </w:p>
    <w:p w14:paraId="782896ED"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Experience suggests it could go higher. In the spring of 2007, the rate was 79.5 percent. It was above 80 percent for the better part of the 1990s.</w:t>
      </w:r>
    </w:p>
    <w:p w14:paraId="4832F4AA"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In other words, the manufacturing sector would seem to have room to produce more stuff even without expanding factory floors or adding equipment. At Caterpillar, the giant maker of heavy equipment based in Peoria, Ill., Jim </w:t>
      </w:r>
      <w:proofErr w:type="spellStart"/>
      <w:r w:rsidRPr="0093605B">
        <w:rPr>
          <w:rFonts w:ascii="Times New Roman" w:eastAsia="Times New Roman" w:hAnsi="Times New Roman" w:cs="Times New Roman"/>
          <w:sz w:val="24"/>
          <w:szCs w:val="24"/>
        </w:rPr>
        <w:t>Umpleby</w:t>
      </w:r>
      <w:proofErr w:type="spellEnd"/>
      <w:r w:rsidRPr="0093605B">
        <w:rPr>
          <w:rFonts w:ascii="Times New Roman" w:eastAsia="Times New Roman" w:hAnsi="Times New Roman" w:cs="Times New Roman"/>
          <w:sz w:val="24"/>
          <w:szCs w:val="24"/>
        </w:rPr>
        <w:t>, the chief executive, told analysts last month that, even as it closely managed costs, “we’re also preserving capacity for a potential increase in business whenever that comes.”</w:t>
      </w:r>
    </w:p>
    <w:p w14:paraId="65E0ED41"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p>
    <w:p w14:paraId="00FACC1B" w14:textId="77777777" w:rsidR="0093605B" w:rsidRPr="0093605B" w:rsidRDefault="0093605B" w:rsidP="0093605B">
      <w:pPr>
        <w:spacing w:after="0"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 </w:t>
      </w:r>
      <w:r>
        <w:rPr>
          <w:noProof/>
        </w:rPr>
        <w:drawing>
          <wp:inline distT="0" distB="0" distL="0" distR="0" wp14:anchorId="610AF40F" wp14:editId="7C41DACE">
            <wp:extent cx="6383547" cy="4409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2935" cy="4443261"/>
                    </a:xfrm>
                    <a:prstGeom prst="rect">
                      <a:avLst/>
                    </a:prstGeom>
                  </pic:spPr>
                </pic:pic>
              </a:graphicData>
            </a:graphic>
          </wp:inline>
        </w:drawing>
      </w:r>
    </w:p>
    <w:p w14:paraId="3074D418"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Economic slack is trickier to measure in the service sector; good luck judging whether, say, an insurance company is operating below or at its full potential. But one window into it is the office vacancy rate.</w:t>
      </w:r>
    </w:p>
    <w:p w14:paraId="0CF95D9C"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Nationwide, 15.8 percent of office space was vacant in the final months of 2016, according to the real estate information firm Reis. That was down from a recent high of 17.6 percent in 2011 — but could still have room to fall. In the last expansion, it fell as low as 12.5 percent, implying that millions of square feet of offices are sitting idle, ready for white-collar workers to fill them.</w:t>
      </w:r>
    </w:p>
    <w:p w14:paraId="5588F430"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“Vacancy has fallen, but there are still some large blocks of space out there,” said John Ferguson, president of the Southeast division of the commercial real estate firm CBRE. “A tenant can typically find a short-term solution if they need to, even if it’s not perfect for the long term.”</w:t>
      </w:r>
    </w:p>
    <w:p w14:paraId="020CB4B7"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One thing to keep an eye on: Development of new office space has been relatively depressed since the 2008 recession, which raises the possibility that the remaining vacant space could be filled up quickly with little new supply arriving to fulfill the demand. Mr. Ferguson sees it in Atlanta, where he is based, and in other Southern cities like Nashville and Charlotte, N.C.</w:t>
      </w:r>
    </w:p>
    <w:p w14:paraId="3C7D6F0D"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“In the last cycle 10 years ago, there were six new office towers added in Buckhead,” Mr. Ferguson said, referring to an affluent Atlanta neighborhood. “In this cycle, there’s one.”</w:t>
      </w:r>
    </w:p>
    <w:p w14:paraId="331A23C3" w14:textId="77777777" w:rsidR="0093605B" w:rsidRDefault="0093605B" w:rsidP="0093605B">
      <w:pPr>
        <w:spacing w:before="100" w:beforeAutospacing="1" w:after="100" w:afterAutospacing="1" w:line="240" w:lineRule="auto"/>
        <w:outlineLvl w:val="3"/>
        <w:rPr>
          <w:rFonts w:ascii="Times New Roman" w:eastAsia="Times New Roman" w:hAnsi="Times New Roman" w:cs="Times New Roman"/>
          <w:b/>
          <w:bCs/>
          <w:sz w:val="24"/>
          <w:szCs w:val="24"/>
        </w:rPr>
      </w:pPr>
    </w:p>
    <w:p w14:paraId="0CDAB8C0" w14:textId="77777777" w:rsidR="0093605B" w:rsidRDefault="0093605B" w:rsidP="0093605B">
      <w:pPr>
        <w:spacing w:before="100" w:beforeAutospacing="1" w:after="100" w:afterAutospacing="1" w:line="240" w:lineRule="auto"/>
        <w:outlineLvl w:val="3"/>
        <w:rPr>
          <w:rFonts w:ascii="Times New Roman" w:eastAsia="Times New Roman" w:hAnsi="Times New Roman" w:cs="Times New Roman"/>
          <w:b/>
          <w:bCs/>
          <w:sz w:val="24"/>
          <w:szCs w:val="24"/>
        </w:rPr>
      </w:pPr>
    </w:p>
    <w:p w14:paraId="3DEE471C" w14:textId="77777777" w:rsidR="0093605B" w:rsidRDefault="0093605B" w:rsidP="0093605B">
      <w:pPr>
        <w:spacing w:before="100" w:beforeAutospacing="1" w:after="100" w:afterAutospacing="1" w:line="240" w:lineRule="auto"/>
        <w:outlineLvl w:val="3"/>
        <w:rPr>
          <w:rFonts w:ascii="Times New Roman" w:eastAsia="Times New Roman" w:hAnsi="Times New Roman" w:cs="Times New Roman"/>
          <w:b/>
          <w:bCs/>
          <w:sz w:val="24"/>
          <w:szCs w:val="24"/>
        </w:rPr>
      </w:pPr>
    </w:p>
    <w:p w14:paraId="792AE133" w14:textId="77777777" w:rsidR="0093605B" w:rsidRPr="0093605B" w:rsidRDefault="0093605B" w:rsidP="0093605B">
      <w:pPr>
        <w:spacing w:before="100" w:beforeAutospacing="1" w:after="100" w:afterAutospacing="1" w:line="240" w:lineRule="auto"/>
        <w:outlineLvl w:val="3"/>
        <w:rPr>
          <w:rFonts w:ascii="Times New Roman" w:eastAsia="Times New Roman" w:hAnsi="Times New Roman" w:cs="Times New Roman"/>
          <w:b/>
          <w:bCs/>
          <w:sz w:val="24"/>
          <w:szCs w:val="24"/>
        </w:rPr>
      </w:pPr>
      <w:r w:rsidRPr="0093605B">
        <w:rPr>
          <w:rFonts w:ascii="Times New Roman" w:eastAsia="Times New Roman" w:hAnsi="Times New Roman" w:cs="Times New Roman"/>
          <w:b/>
          <w:bCs/>
          <w:sz w:val="24"/>
          <w:szCs w:val="24"/>
        </w:rPr>
        <w:t>How Many Are Really ‘Missing’?</w:t>
      </w:r>
    </w:p>
    <w:p w14:paraId="7D0E4E2C"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The biggest factor that will determine how much room the United States economy has to grow is the supply of workers.</w:t>
      </w:r>
    </w:p>
    <w:p w14:paraId="28D9D683" w14:textId="77777777" w:rsid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05741E9B" wp14:editId="52C6C6E5">
            <wp:extent cx="5867400" cy="499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7400" cy="4991100"/>
                    </a:xfrm>
                    <a:prstGeom prst="rect">
                      <a:avLst/>
                    </a:prstGeom>
                  </pic:spPr>
                </pic:pic>
              </a:graphicData>
            </a:graphic>
          </wp:inline>
        </w:drawing>
      </w:r>
    </w:p>
    <w:p w14:paraId="4807220D"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The unemployment rate is the most common measure of slack in the labor market, and it suggests that full employment has very nearly arrived: The 4.8 percent unemployment rate is roughly what Fed officials believe is the long-term rate that won’t provoke inflation, and not far from the 4.4 percent low in the last expansion.</w:t>
      </w:r>
    </w:p>
    <w:p w14:paraId="54B22AFB"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But there are important wrinkles. Millions of Americans left the labor force entirely in the aftermath of the last recession. And there are “missing” workers, people who do not count as unemployed because they are not looking for a job but might be available to work — and contribute to G.D.P. — if things were rosier.</w:t>
      </w:r>
    </w:p>
    <w:p w14:paraId="5227CC5A"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To people who work on employment issues, there is both good news and bad. “A third to a half of the people on the sidelines, it wouldn’t take much to employ tomorrow,” said Stefani </w:t>
      </w:r>
      <w:proofErr w:type="spellStart"/>
      <w:r w:rsidRPr="0093605B">
        <w:rPr>
          <w:rFonts w:ascii="Times New Roman" w:eastAsia="Times New Roman" w:hAnsi="Times New Roman" w:cs="Times New Roman"/>
          <w:sz w:val="24"/>
          <w:szCs w:val="24"/>
        </w:rPr>
        <w:t>Pashman</w:t>
      </w:r>
      <w:proofErr w:type="spellEnd"/>
      <w:r w:rsidRPr="0093605B">
        <w:rPr>
          <w:rFonts w:ascii="Times New Roman" w:eastAsia="Times New Roman" w:hAnsi="Times New Roman" w:cs="Times New Roman"/>
          <w:sz w:val="24"/>
          <w:szCs w:val="24"/>
        </w:rPr>
        <w:t>, chief executive of Partner4Work, a work force development group in the Pittsburgh area. “The other half are much tougher to employ,” often facing challenges from drug use, criminal records and transience.</w:t>
      </w:r>
    </w:p>
    <w:p w14:paraId="5BD78B7C"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That would seem to support the idea that there are meaningful numbers of would-be workers out there — but not an unlimited number. The </w:t>
      </w:r>
      <w:hyperlink r:id="rId10" w:history="1">
        <w:r w:rsidRPr="0093605B">
          <w:rPr>
            <w:rFonts w:ascii="Times New Roman" w:eastAsia="Times New Roman" w:hAnsi="Times New Roman" w:cs="Times New Roman"/>
            <w:sz w:val="24"/>
            <w:szCs w:val="24"/>
          </w:rPr>
          <w:t>Economic Policy Institute calculates</w:t>
        </w:r>
      </w:hyperlink>
      <w:r w:rsidRPr="0093605B">
        <w:rPr>
          <w:rFonts w:ascii="Times New Roman" w:eastAsia="Times New Roman" w:hAnsi="Times New Roman" w:cs="Times New Roman"/>
          <w:sz w:val="24"/>
          <w:szCs w:val="24"/>
        </w:rPr>
        <w:t xml:space="preserve"> that there are 1.85 million missing workers.</w:t>
      </w:r>
    </w:p>
    <w:p w14:paraId="770EF85F" w14:textId="77777777" w:rsidR="0093605B" w:rsidRPr="0093605B" w:rsidRDefault="0093605B" w:rsidP="0093605B">
      <w:pPr>
        <w:spacing w:before="100" w:beforeAutospacing="1" w:after="100" w:afterAutospacing="1" w:line="240" w:lineRule="auto"/>
        <w:outlineLvl w:val="3"/>
        <w:rPr>
          <w:rFonts w:ascii="Times New Roman" w:eastAsia="Times New Roman" w:hAnsi="Times New Roman" w:cs="Times New Roman"/>
          <w:b/>
          <w:bCs/>
          <w:sz w:val="24"/>
          <w:szCs w:val="24"/>
        </w:rPr>
      </w:pPr>
      <w:r w:rsidRPr="0093605B">
        <w:rPr>
          <w:rFonts w:ascii="Times New Roman" w:eastAsia="Times New Roman" w:hAnsi="Times New Roman" w:cs="Times New Roman"/>
          <w:b/>
          <w:bCs/>
          <w:sz w:val="24"/>
          <w:szCs w:val="24"/>
        </w:rPr>
        <w:lastRenderedPageBreak/>
        <w:t>Breaking a Cycle, With Risk</w:t>
      </w:r>
    </w:p>
    <w:p w14:paraId="145B5D09"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In all these areas, the evidence points to an economy not being quite on the verge of overheating, but also not offering huge potential for growth.</w:t>
      </w:r>
    </w:p>
    <w:p w14:paraId="100CD3F3"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Perhaps the best argument for policy makers to be cautious about putting the brakes on economic growth with rapid Fed interest rate increases is how much we don’t know about why growth has been so disappointing over the past several years.</w:t>
      </w:r>
    </w:p>
    <w:p w14:paraId="572BD529"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Here’s a weighty fact: In 2007, the Congressional Budget Office published long-term projections of potential G.D.P. that assumed the United States would grow around 2.7 percent a year for the ensuing decade. It didn’t. Growth in both the labor force and worker productivity underperformed those projections. So the reality we’re living in underperforms that theoretical potential by $2.2 trillion, or 14 percent.</w:t>
      </w:r>
    </w:p>
    <w:p w14:paraId="479D7576"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One possibility of what went wrong is that the damage of the deep 2008 recession had lasting effects, both pulling some Americans out of the work force and causing businesses to underinvest in innovations. Weak demand for goods and services damaged the capacity of the economy, producing a vicious cycle.</w:t>
      </w:r>
    </w:p>
    <w:p w14:paraId="7EB01B76"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If officials at the Fed and in the Trump administration try to run the economy a little hot — to keep pursuing faster growth even as the economy gets close to or above potential G.D.P. — it would be a chance to do the reverse, to create a virtuous cycle.</w:t>
      </w:r>
    </w:p>
    <w:p w14:paraId="451A77C7" w14:textId="77777777" w:rsidR="0093605B" w:rsidRPr="0093605B" w:rsidRDefault="0093605B" w:rsidP="0093605B">
      <w:pPr>
        <w:spacing w:before="100" w:beforeAutospacing="1" w:after="100" w:afterAutospacing="1" w:line="240" w:lineRule="auto"/>
        <w:rPr>
          <w:rFonts w:ascii="Times New Roman" w:eastAsia="Times New Roman" w:hAnsi="Times New Roman" w:cs="Times New Roman"/>
          <w:sz w:val="24"/>
          <w:szCs w:val="24"/>
        </w:rPr>
      </w:pPr>
      <w:r w:rsidRPr="0093605B">
        <w:rPr>
          <w:rFonts w:ascii="Times New Roman" w:eastAsia="Times New Roman" w:hAnsi="Times New Roman" w:cs="Times New Roman"/>
          <w:sz w:val="24"/>
          <w:szCs w:val="24"/>
        </w:rPr>
        <w:t xml:space="preserve">Trying it carries risks of its own — of inflation, and perhaps new financial bubbles. The alternative is to take the </w:t>
      </w:r>
      <w:hyperlink r:id="rId11" w:history="1">
        <w:r w:rsidRPr="0093605B">
          <w:rPr>
            <w:rFonts w:ascii="Times New Roman" w:eastAsia="Times New Roman" w:hAnsi="Times New Roman" w:cs="Times New Roman"/>
            <w:sz w:val="24"/>
            <w:szCs w:val="24"/>
          </w:rPr>
          <w:t>low-growth world</w:t>
        </w:r>
      </w:hyperlink>
      <w:r w:rsidRPr="0093605B">
        <w:rPr>
          <w:rFonts w:ascii="Times New Roman" w:eastAsia="Times New Roman" w:hAnsi="Times New Roman" w:cs="Times New Roman"/>
          <w:sz w:val="24"/>
          <w:szCs w:val="24"/>
        </w:rPr>
        <w:t xml:space="preserve"> we’ve been living in as an immutable fact of life, and get used to it.</w:t>
      </w:r>
    </w:p>
    <w:p w14:paraId="2371D527" w14:textId="74C2702D" w:rsidR="002F493B" w:rsidRDefault="002F493B"/>
    <w:p w14:paraId="6256518D" w14:textId="24837AF2" w:rsidR="00F05D7C" w:rsidRDefault="00F05D7C"/>
    <w:p w14:paraId="63105EE4" w14:textId="06154DE3" w:rsidR="00F05D7C" w:rsidRDefault="00F05D7C"/>
    <w:p w14:paraId="7A59B702" w14:textId="5ECEB4BF" w:rsidR="00F05D7C" w:rsidRDefault="00F05D7C"/>
    <w:p w14:paraId="3AF8E851" w14:textId="79F53899" w:rsidR="00F05D7C" w:rsidRDefault="00F05D7C"/>
    <w:p w14:paraId="4F89493B" w14:textId="60CB3BD1" w:rsidR="00F05D7C" w:rsidRDefault="00F05D7C"/>
    <w:p w14:paraId="6FC2A387" w14:textId="190873BF" w:rsidR="00F05D7C" w:rsidRDefault="00F05D7C"/>
    <w:p w14:paraId="744D2A0B" w14:textId="4F52E906" w:rsidR="00F05D7C" w:rsidRDefault="00F05D7C"/>
    <w:p w14:paraId="3AC25CED" w14:textId="4D73D074" w:rsidR="00F05D7C" w:rsidRDefault="00F05D7C"/>
    <w:p w14:paraId="6F10E29B" w14:textId="75D246CC" w:rsidR="00F05D7C" w:rsidRDefault="00F05D7C"/>
    <w:p w14:paraId="1EF2EEEE" w14:textId="68C4ECD0" w:rsidR="00F05D7C" w:rsidRDefault="00F05D7C"/>
    <w:p w14:paraId="65BDC4EC" w14:textId="3C387803" w:rsidR="00F05D7C" w:rsidRDefault="00F05D7C"/>
    <w:p w14:paraId="5D60E29B" w14:textId="68E23424" w:rsidR="00F05D7C" w:rsidRDefault="00F05D7C"/>
    <w:p w14:paraId="48F72F21" w14:textId="4DD7EDF6" w:rsidR="00F05D7C" w:rsidRDefault="00F05D7C"/>
    <w:p w14:paraId="6FD0E290" w14:textId="3B90933E" w:rsidR="00F05D7C" w:rsidRDefault="00F05D7C"/>
    <w:p w14:paraId="346D7EC7" w14:textId="67A5562F" w:rsidR="00F05D7C" w:rsidRDefault="00F05D7C"/>
    <w:p w14:paraId="4CE82443" w14:textId="00C3FA5B" w:rsidR="00F05D7C" w:rsidRDefault="00F05D7C"/>
    <w:p w14:paraId="45D7A659" w14:textId="1B7CDD8A" w:rsidR="00F05D7C" w:rsidRPr="00F05D7C" w:rsidRDefault="00F05D7C" w:rsidP="00F05D7C">
      <w:pPr>
        <w:spacing w:after="0" w:line="240" w:lineRule="auto"/>
        <w:rPr>
          <w:rFonts w:ascii="Times New Roman" w:eastAsia="Times New Roman" w:hAnsi="Times New Roman" w:cs="Times New Roman"/>
          <w:sz w:val="24"/>
          <w:szCs w:val="24"/>
        </w:rPr>
      </w:pPr>
    </w:p>
    <w:p w14:paraId="7D15752D" w14:textId="77777777" w:rsidR="00F05D7C" w:rsidRPr="00F05D7C" w:rsidRDefault="00F05D7C" w:rsidP="00F05D7C">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F05D7C">
        <w:rPr>
          <w:rFonts w:ascii="Times New Roman" w:eastAsia="Times New Roman" w:hAnsi="Times New Roman" w:cs="Times New Roman"/>
          <w:b/>
          <w:bCs/>
          <w:kern w:val="36"/>
          <w:sz w:val="28"/>
          <w:szCs w:val="48"/>
        </w:rPr>
        <w:t xml:space="preserve">6 Pivotal U.S. Labor </w:t>
      </w:r>
      <w:proofErr w:type="gramStart"/>
      <w:r w:rsidRPr="00F05D7C">
        <w:rPr>
          <w:rFonts w:ascii="Times New Roman" w:eastAsia="Times New Roman" w:hAnsi="Times New Roman" w:cs="Times New Roman"/>
          <w:b/>
          <w:bCs/>
          <w:kern w:val="36"/>
          <w:sz w:val="28"/>
          <w:szCs w:val="48"/>
        </w:rPr>
        <w:t>And</w:t>
      </w:r>
      <w:proofErr w:type="gramEnd"/>
      <w:r w:rsidRPr="00F05D7C">
        <w:rPr>
          <w:rFonts w:ascii="Times New Roman" w:eastAsia="Times New Roman" w:hAnsi="Times New Roman" w:cs="Times New Roman"/>
          <w:b/>
          <w:bCs/>
          <w:kern w:val="36"/>
          <w:sz w:val="28"/>
          <w:szCs w:val="48"/>
        </w:rPr>
        <w:t xml:space="preserve"> Trade Concerns Investors Should Be Watching In 2017</w:t>
      </w:r>
    </w:p>
    <w:p w14:paraId="12C8FADA" w14:textId="4DD84267" w:rsidR="00F05D7C" w:rsidRPr="00F05D7C" w:rsidRDefault="00F05D7C" w:rsidP="00F05D7C">
      <w:pPr>
        <w:spacing w:after="0"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i/>
          <w:sz w:val="24"/>
          <w:szCs w:val="24"/>
        </w:rPr>
        <w:t>Forbes.com</w:t>
      </w:r>
      <w:r w:rsidRPr="00F05D7C">
        <w:rPr>
          <w:rFonts w:ascii="Times New Roman" w:eastAsia="Times New Roman" w:hAnsi="Times New Roman" w:cs="Times New Roman"/>
          <w:sz w:val="24"/>
          <w:szCs w:val="24"/>
        </w:rPr>
        <w:t xml:space="preserve"> - </w:t>
      </w:r>
      <w:hyperlink r:id="rId12" w:tgtFrame="_self" w:history="1">
        <w:r w:rsidRPr="00F05D7C">
          <w:rPr>
            <w:rFonts w:ascii="Times New Roman" w:eastAsia="Times New Roman" w:hAnsi="Times New Roman" w:cs="Times New Roman"/>
            <w:sz w:val="24"/>
            <w:szCs w:val="24"/>
          </w:rPr>
          <w:t>Bruce McCain</w:t>
        </w:r>
      </w:hyperlink>
      <w:r w:rsidRPr="00F05D7C">
        <w:rPr>
          <w:rFonts w:ascii="Times New Roman" w:eastAsia="Times New Roman" w:hAnsi="Times New Roman" w:cs="Times New Roman"/>
          <w:sz w:val="24"/>
          <w:szCs w:val="24"/>
        </w:rPr>
        <w:t xml:space="preserve"> - </w:t>
      </w:r>
      <w:r w:rsidRPr="00F05D7C">
        <w:rPr>
          <w:rFonts w:ascii="Times New Roman" w:eastAsia="Times New Roman" w:hAnsi="Times New Roman" w:cs="Times New Roman"/>
          <w:sz w:val="24"/>
          <w:szCs w:val="24"/>
        </w:rPr>
        <w:t>Mar</w:t>
      </w:r>
      <w:r w:rsidRPr="00F05D7C">
        <w:rPr>
          <w:rFonts w:ascii="Times New Roman" w:eastAsia="Times New Roman" w:hAnsi="Times New Roman" w:cs="Times New Roman"/>
          <w:sz w:val="24"/>
          <w:szCs w:val="24"/>
        </w:rPr>
        <w:t>ch</w:t>
      </w:r>
      <w:r w:rsidRPr="00F05D7C">
        <w:rPr>
          <w:rFonts w:ascii="Times New Roman" w:eastAsia="Times New Roman" w:hAnsi="Times New Roman" w:cs="Times New Roman"/>
          <w:sz w:val="24"/>
          <w:szCs w:val="24"/>
        </w:rPr>
        <w:t xml:space="preserve"> 3, 2017 </w:t>
      </w:r>
    </w:p>
    <w:p w14:paraId="5D27C5D4"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Confidence about improvements from changing policies in Washington has surged. While there are reasons for optimism, public enthusiasm does not always lead to economic success. Here are six things to watch in the months ahead.</w:t>
      </w:r>
    </w:p>
    <w:p w14:paraId="59DD31F4"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b/>
          <w:bCs/>
          <w:sz w:val="24"/>
          <w:szCs w:val="24"/>
        </w:rPr>
        <w:t xml:space="preserve">Signs </w:t>
      </w:r>
      <w:proofErr w:type="gramStart"/>
      <w:r w:rsidRPr="00F05D7C">
        <w:rPr>
          <w:rFonts w:ascii="Times New Roman" w:eastAsia="Times New Roman" w:hAnsi="Times New Roman" w:cs="Times New Roman"/>
          <w:b/>
          <w:bCs/>
          <w:sz w:val="24"/>
          <w:szCs w:val="24"/>
        </w:rPr>
        <w:t>Of</w:t>
      </w:r>
      <w:proofErr w:type="gramEnd"/>
      <w:r w:rsidRPr="00F05D7C">
        <w:rPr>
          <w:rFonts w:ascii="Times New Roman" w:eastAsia="Times New Roman" w:hAnsi="Times New Roman" w:cs="Times New Roman"/>
          <w:b/>
          <w:bCs/>
          <w:sz w:val="24"/>
          <w:szCs w:val="24"/>
        </w:rPr>
        <w:t xml:space="preserve"> Increasing Labor Shortages</w:t>
      </w:r>
    </w:p>
    <w:p w14:paraId="15D2329D"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The lack of jobs played a major role in the presidential election. Yet economists believe the U.S. economy is now close to full employment. We also seem to be rapidly moving toward a time when the lack of workers, rather than the lack of jobs, will be a major economic constraint.</w:t>
      </w:r>
    </w:p>
    <w:p w14:paraId="3BEC63C3"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Over the last several decades, the growth of the labor force and its improving productivity has kept labor from being a significant restraint on economic growth. As the baby boom generation leaves the workforce, however, labor may increasingly limit how fast the economy can grow.</w:t>
      </w:r>
    </w:p>
    <w:p w14:paraId="76BC088D"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The labor force enables economic growth to the extent that the number of workers, or the productivity of the workforce, increases. As boomers went to work, labor improvements easily supported growth of 5% to 6%. In the future, based on the projected availability of workers, it may be hard to sustainably grow the economy more than 1% to 2%.</w:t>
      </w:r>
    </w:p>
    <w:p w14:paraId="26A10BD3"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We already see signs that employers are having trouble filling jobs, and so need to keep a close eye on employment trends. A major slowing of the number of new hires would be a very bad sign if it starts to reflect a lack of potential employees.</w:t>
      </w:r>
    </w:p>
    <w:p w14:paraId="0B4F6836"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b/>
          <w:bCs/>
          <w:sz w:val="24"/>
          <w:szCs w:val="24"/>
        </w:rPr>
        <w:t xml:space="preserve">Pay Particular Attention </w:t>
      </w:r>
      <w:proofErr w:type="gramStart"/>
      <w:r w:rsidRPr="00F05D7C">
        <w:rPr>
          <w:rFonts w:ascii="Times New Roman" w:eastAsia="Times New Roman" w:hAnsi="Times New Roman" w:cs="Times New Roman"/>
          <w:b/>
          <w:bCs/>
          <w:sz w:val="24"/>
          <w:szCs w:val="24"/>
        </w:rPr>
        <w:t>To</w:t>
      </w:r>
      <w:proofErr w:type="gramEnd"/>
      <w:r w:rsidRPr="00F05D7C">
        <w:rPr>
          <w:rFonts w:ascii="Times New Roman" w:eastAsia="Times New Roman" w:hAnsi="Times New Roman" w:cs="Times New Roman"/>
          <w:b/>
          <w:bCs/>
          <w:sz w:val="24"/>
          <w:szCs w:val="24"/>
        </w:rPr>
        <w:t xml:space="preserve"> Growth Sectors</w:t>
      </w:r>
    </w:p>
    <w:p w14:paraId="005D88D5"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Labor shortages are rarely all or nothing. Instead they spread across the economy, striking first in areas where demand growth is strongest.</w:t>
      </w:r>
    </w:p>
    <w:p w14:paraId="1F57031C"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Skilled labor is often particularly hard to hire when the labor pool is limited, and so should provide some of the earliest indications of labor shortages. The ability to hire doctors, electricians and skilled machine operators can therefore confirm tightening labor constraints. By the time that relatively unskilled labor becomes scarce, the overall shortage of labor will probably be well advanced.</w:t>
      </w:r>
    </w:p>
    <w:p w14:paraId="681F17B2"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b/>
          <w:bCs/>
          <w:sz w:val="24"/>
          <w:szCs w:val="24"/>
        </w:rPr>
        <w:t>Watch Wage Rates</w:t>
      </w:r>
    </w:p>
    <w:p w14:paraId="0BDCFDAE"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When labor becomes scarce, firms aggressively raise wages to get the help they need. They increase pay to hire new help, but are even quicker to raise wages when they fear losing current employees.</w:t>
      </w:r>
    </w:p>
    <w:p w14:paraId="37FCB2E9"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Hence, wage rates should accelerate markedly when the labor markets tighten significantly. With those at the mid-point of the baby boomer years slated to turn 65 in 2020, we could be close to a major tipping point. Wages typically rise during the advanced stages of economic cycles, when most of the unemployed have returned to work. A major acceleration, however, could indicate that the broader demographic transformation is taking hold as boomers retire.</w:t>
      </w:r>
    </w:p>
    <w:p w14:paraId="5A3100A6" w14:textId="77777777" w:rsidR="00F05D7C" w:rsidRDefault="00F05D7C" w:rsidP="00F05D7C">
      <w:pPr>
        <w:spacing w:before="100" w:beforeAutospacing="1" w:after="100" w:afterAutospacing="1" w:line="240" w:lineRule="auto"/>
        <w:rPr>
          <w:rFonts w:ascii="Times New Roman" w:eastAsia="Times New Roman" w:hAnsi="Times New Roman" w:cs="Times New Roman"/>
          <w:b/>
          <w:bCs/>
          <w:sz w:val="24"/>
          <w:szCs w:val="24"/>
        </w:rPr>
      </w:pPr>
    </w:p>
    <w:p w14:paraId="74685F0C" w14:textId="079AD6D9"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b/>
          <w:bCs/>
          <w:sz w:val="24"/>
          <w:szCs w:val="24"/>
        </w:rPr>
        <w:lastRenderedPageBreak/>
        <w:t xml:space="preserve">Inflationary Pressures May Be More Concentrated </w:t>
      </w:r>
      <w:proofErr w:type="gramStart"/>
      <w:r w:rsidRPr="00F05D7C">
        <w:rPr>
          <w:rFonts w:ascii="Times New Roman" w:eastAsia="Times New Roman" w:hAnsi="Times New Roman" w:cs="Times New Roman"/>
          <w:b/>
          <w:bCs/>
          <w:sz w:val="24"/>
          <w:szCs w:val="24"/>
        </w:rPr>
        <w:t>In</w:t>
      </w:r>
      <w:proofErr w:type="gramEnd"/>
      <w:r w:rsidRPr="00F05D7C">
        <w:rPr>
          <w:rFonts w:ascii="Times New Roman" w:eastAsia="Times New Roman" w:hAnsi="Times New Roman" w:cs="Times New Roman"/>
          <w:b/>
          <w:bCs/>
          <w:sz w:val="24"/>
          <w:szCs w:val="24"/>
        </w:rPr>
        <w:t xml:space="preserve"> This Cycle </w:t>
      </w:r>
    </w:p>
    <w:p w14:paraId="6313375C"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Rising wages often lead to higher consumer prices. But not always. Intense competition can keep firms from passing increased wage costs to their own customers. There is strong evidence of excess manufacturing capacity and intense price competition, both in the United States and abroad. That may keep manufactured goods from becoming a major source of inflationary pressure.</w:t>
      </w:r>
    </w:p>
    <w:p w14:paraId="733FA2C1" w14:textId="77777777" w:rsidR="00F05D7C" w:rsidRPr="00F05D7C" w:rsidRDefault="00F05D7C" w:rsidP="00F05D7C">
      <w:pPr>
        <w:spacing w:before="100" w:beforeAutospacing="1" w:after="100" w:afterAutospacing="1" w:line="240" w:lineRule="auto"/>
        <w:rPr>
          <w:rFonts w:ascii="Times New Roman" w:eastAsia="Times New Roman" w:hAnsi="Times New Roman" w:cs="Times New Roman"/>
          <w:sz w:val="24"/>
          <w:szCs w:val="24"/>
        </w:rPr>
      </w:pPr>
      <w:r w:rsidRPr="00F05D7C">
        <w:rPr>
          <w:rFonts w:ascii="Times New Roman" w:eastAsia="Times New Roman" w:hAnsi="Times New Roman" w:cs="Times New Roman"/>
          <w:sz w:val="24"/>
          <w:szCs w:val="24"/>
        </w:rPr>
        <w:t>The services sector, however, has shown much stronger demand than the manufacturing sector. The dynamic growth of services, combined with the labor-intensive nature of most service firms, suggest that the services sector will be a leading edge for wage increases as labor shortages spread. Both the number of hires and the rate at which service wages rise will be important indicators of tightening, particularly in areas that employ highly skilled service workers (e.g., doctors and engineers).</w:t>
      </w:r>
    </w:p>
    <w:p w14:paraId="5A7D0DFD" w14:textId="77777777" w:rsidR="00F05D7C" w:rsidRPr="00F05D7C" w:rsidRDefault="00F05D7C" w:rsidP="00F05D7C">
      <w:pPr>
        <w:pStyle w:val="NormalWeb"/>
      </w:pPr>
      <w:bookmarkStart w:id="0" w:name="_GoBack"/>
      <w:bookmarkEnd w:id="0"/>
      <w:r w:rsidRPr="00F05D7C">
        <w:rPr>
          <w:rStyle w:val="Strong"/>
        </w:rPr>
        <w:t>International Negotiations Will Become More Important</w:t>
      </w:r>
    </w:p>
    <w:p w14:paraId="0A8E794E" w14:textId="77777777" w:rsidR="00F05D7C" w:rsidRPr="00F05D7C" w:rsidRDefault="00F05D7C" w:rsidP="00F05D7C">
      <w:pPr>
        <w:pStyle w:val="NormalWeb"/>
      </w:pPr>
      <w:r w:rsidRPr="00F05D7C">
        <w:t>While there have been few major effects so far, the reality of Brexit will begin to sink in as negotiations over the separation begin in earnest. The preliminary indications suggest the two sides are still widely separated on the terms for their split. Like most divorces, the separation could cost both sides more than they expect.</w:t>
      </w:r>
    </w:p>
    <w:p w14:paraId="16D06960" w14:textId="77777777" w:rsidR="00F05D7C" w:rsidRPr="00F05D7C" w:rsidRDefault="00F05D7C" w:rsidP="00F05D7C">
      <w:pPr>
        <w:pStyle w:val="NormalWeb"/>
      </w:pPr>
      <w:r w:rsidRPr="00F05D7C">
        <w:t>Donald Trump may alter those negotiations. Unlike the Obama administration, which warned the U.K. that the United States would focus first on a stronger trade pact with the E.U., the Trump administration seems far more open to prioritizing a bilateral deal with the U.K. A strong U.S.-U.K. trading alliance could offset some of what the U.K. will lose with the E.U. It could also make the U.K. a larger conduit of sales to the United States for some firms in Europe. The tone of the negotiations in Europe will be important for the region and for the world.</w:t>
      </w:r>
    </w:p>
    <w:p w14:paraId="546738A7" w14:textId="77777777" w:rsidR="00F05D7C" w:rsidRPr="00F05D7C" w:rsidRDefault="00F05D7C" w:rsidP="00F05D7C">
      <w:pPr>
        <w:pStyle w:val="NormalWeb"/>
      </w:pPr>
      <w:r w:rsidRPr="00F05D7C">
        <w:rPr>
          <w:rStyle w:val="Strong"/>
        </w:rPr>
        <w:t xml:space="preserve">Protectionism </w:t>
      </w:r>
      <w:proofErr w:type="gramStart"/>
      <w:r w:rsidRPr="00F05D7C">
        <w:rPr>
          <w:rStyle w:val="Strong"/>
        </w:rPr>
        <w:t>And</w:t>
      </w:r>
      <w:proofErr w:type="gramEnd"/>
      <w:r w:rsidRPr="00F05D7C">
        <w:rPr>
          <w:rStyle w:val="Strong"/>
        </w:rPr>
        <w:t xml:space="preserve"> Trade Wars</w:t>
      </w:r>
    </w:p>
    <w:p w14:paraId="16F54207" w14:textId="77777777" w:rsidR="00F05D7C" w:rsidRPr="00F05D7C" w:rsidRDefault="00F05D7C" w:rsidP="00F05D7C">
      <w:pPr>
        <w:pStyle w:val="NormalWeb"/>
      </w:pPr>
      <w:r w:rsidRPr="00F05D7C">
        <w:t>Donald Trump’s talk about improving U.S. trade deals has stirred concerns that he will provoke trade wars. Although the president is an experienced business negotiator, that experience may not translate to the world of international politics.</w:t>
      </w:r>
    </w:p>
    <w:p w14:paraId="59F2B479" w14:textId="77777777" w:rsidR="00F05D7C" w:rsidRPr="00F05D7C" w:rsidRDefault="00F05D7C" w:rsidP="00F05D7C">
      <w:pPr>
        <w:pStyle w:val="NormalWeb"/>
      </w:pPr>
      <w:r w:rsidRPr="00F05D7C">
        <w:t>Still, tough negotiating positions do not necessarily make international agreements less likely. Some U.S. trading partners impose major trade restrictions on U.S. goods at the same time they enjoy large trade surpluses with us. There should be room for discussion.</w:t>
      </w:r>
    </w:p>
    <w:p w14:paraId="4F026D0F" w14:textId="77777777" w:rsidR="00F05D7C" w:rsidRDefault="00F05D7C" w:rsidP="00F05D7C">
      <w:pPr>
        <w:pStyle w:val="NormalWeb"/>
      </w:pPr>
      <w:r w:rsidRPr="00F05D7C">
        <w:t>Continuing conversations are the best indicator of progress toward agreements. With most of our trading partners, both sides have a lot to lose if trade restrictions escalate. Public complaints about to</w:t>
      </w:r>
      <w:r>
        <w:t>ugh negotiating demands will probably not matter a great deal as long as negotiations continue.</w:t>
      </w:r>
    </w:p>
    <w:p w14:paraId="097425EC" w14:textId="77777777" w:rsidR="00F05D7C" w:rsidRDefault="00F05D7C"/>
    <w:sectPr w:rsidR="00F05D7C" w:rsidSect="00936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CF8"/>
    <w:multiLevelType w:val="multilevel"/>
    <w:tmpl w:val="89B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78A5"/>
    <w:multiLevelType w:val="multilevel"/>
    <w:tmpl w:val="53A6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869E2"/>
    <w:multiLevelType w:val="multilevel"/>
    <w:tmpl w:val="B0D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1276F"/>
    <w:multiLevelType w:val="multilevel"/>
    <w:tmpl w:val="2A52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337C5"/>
    <w:multiLevelType w:val="multilevel"/>
    <w:tmpl w:val="929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43F38"/>
    <w:multiLevelType w:val="multilevel"/>
    <w:tmpl w:val="111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5B"/>
    <w:rsid w:val="002F493B"/>
    <w:rsid w:val="0093605B"/>
    <w:rsid w:val="00F0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D81F"/>
  <w15:chartTrackingRefBased/>
  <w15:docId w15:val="{56CCD278-6E28-4A39-A00C-46005379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D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00121">
      <w:bodyDiv w:val="1"/>
      <w:marLeft w:val="0"/>
      <w:marRight w:val="0"/>
      <w:marTop w:val="0"/>
      <w:marBottom w:val="0"/>
      <w:divBdr>
        <w:top w:val="none" w:sz="0" w:space="0" w:color="auto"/>
        <w:left w:val="none" w:sz="0" w:space="0" w:color="auto"/>
        <w:bottom w:val="none" w:sz="0" w:space="0" w:color="auto"/>
        <w:right w:val="none" w:sz="0" w:space="0" w:color="auto"/>
      </w:divBdr>
      <w:divsChild>
        <w:div w:id="1394429118">
          <w:marLeft w:val="0"/>
          <w:marRight w:val="0"/>
          <w:marTop w:val="0"/>
          <w:marBottom w:val="0"/>
          <w:divBdr>
            <w:top w:val="none" w:sz="0" w:space="0" w:color="auto"/>
            <w:left w:val="none" w:sz="0" w:space="0" w:color="auto"/>
            <w:bottom w:val="none" w:sz="0" w:space="0" w:color="auto"/>
            <w:right w:val="none" w:sz="0" w:space="0" w:color="auto"/>
          </w:divBdr>
          <w:divsChild>
            <w:div w:id="1559391320">
              <w:marLeft w:val="0"/>
              <w:marRight w:val="0"/>
              <w:marTop w:val="0"/>
              <w:marBottom w:val="0"/>
              <w:divBdr>
                <w:top w:val="none" w:sz="0" w:space="0" w:color="auto"/>
                <w:left w:val="none" w:sz="0" w:space="0" w:color="auto"/>
                <w:bottom w:val="none" w:sz="0" w:space="0" w:color="auto"/>
                <w:right w:val="none" w:sz="0" w:space="0" w:color="auto"/>
              </w:divBdr>
            </w:div>
            <w:div w:id="1437410635">
              <w:marLeft w:val="0"/>
              <w:marRight w:val="0"/>
              <w:marTop w:val="0"/>
              <w:marBottom w:val="0"/>
              <w:divBdr>
                <w:top w:val="none" w:sz="0" w:space="0" w:color="auto"/>
                <w:left w:val="none" w:sz="0" w:space="0" w:color="auto"/>
                <w:bottom w:val="none" w:sz="0" w:space="0" w:color="auto"/>
                <w:right w:val="none" w:sz="0" w:space="0" w:color="auto"/>
              </w:divBdr>
              <w:divsChild>
                <w:div w:id="327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048">
          <w:marLeft w:val="0"/>
          <w:marRight w:val="0"/>
          <w:marTop w:val="0"/>
          <w:marBottom w:val="0"/>
          <w:divBdr>
            <w:top w:val="none" w:sz="0" w:space="0" w:color="auto"/>
            <w:left w:val="none" w:sz="0" w:space="0" w:color="auto"/>
            <w:bottom w:val="none" w:sz="0" w:space="0" w:color="auto"/>
            <w:right w:val="none" w:sz="0" w:space="0" w:color="auto"/>
          </w:divBdr>
          <w:divsChild>
            <w:div w:id="2086949928">
              <w:marLeft w:val="0"/>
              <w:marRight w:val="0"/>
              <w:marTop w:val="0"/>
              <w:marBottom w:val="0"/>
              <w:divBdr>
                <w:top w:val="none" w:sz="0" w:space="0" w:color="auto"/>
                <w:left w:val="none" w:sz="0" w:space="0" w:color="auto"/>
                <w:bottom w:val="none" w:sz="0" w:space="0" w:color="auto"/>
                <w:right w:val="none" w:sz="0" w:space="0" w:color="auto"/>
              </w:divBdr>
              <w:divsChild>
                <w:div w:id="1002853612">
                  <w:marLeft w:val="0"/>
                  <w:marRight w:val="0"/>
                  <w:marTop w:val="0"/>
                  <w:marBottom w:val="0"/>
                  <w:divBdr>
                    <w:top w:val="none" w:sz="0" w:space="0" w:color="auto"/>
                    <w:left w:val="none" w:sz="0" w:space="0" w:color="auto"/>
                    <w:bottom w:val="none" w:sz="0" w:space="0" w:color="auto"/>
                    <w:right w:val="none" w:sz="0" w:space="0" w:color="auto"/>
                  </w:divBdr>
                </w:div>
              </w:divsChild>
            </w:div>
            <w:div w:id="1262642333">
              <w:marLeft w:val="0"/>
              <w:marRight w:val="0"/>
              <w:marTop w:val="0"/>
              <w:marBottom w:val="0"/>
              <w:divBdr>
                <w:top w:val="none" w:sz="0" w:space="0" w:color="auto"/>
                <w:left w:val="none" w:sz="0" w:space="0" w:color="auto"/>
                <w:bottom w:val="none" w:sz="0" w:space="0" w:color="auto"/>
                <w:right w:val="none" w:sz="0" w:space="0" w:color="auto"/>
              </w:divBdr>
              <w:divsChild>
                <w:div w:id="1724718371">
                  <w:marLeft w:val="0"/>
                  <w:marRight w:val="0"/>
                  <w:marTop w:val="0"/>
                  <w:marBottom w:val="0"/>
                  <w:divBdr>
                    <w:top w:val="none" w:sz="0" w:space="0" w:color="auto"/>
                    <w:left w:val="none" w:sz="0" w:space="0" w:color="auto"/>
                    <w:bottom w:val="none" w:sz="0" w:space="0" w:color="auto"/>
                    <w:right w:val="none" w:sz="0" w:space="0" w:color="auto"/>
                  </w:divBdr>
                  <w:divsChild>
                    <w:div w:id="702705616">
                      <w:marLeft w:val="0"/>
                      <w:marRight w:val="0"/>
                      <w:marTop w:val="0"/>
                      <w:marBottom w:val="0"/>
                      <w:divBdr>
                        <w:top w:val="none" w:sz="0" w:space="0" w:color="auto"/>
                        <w:left w:val="none" w:sz="0" w:space="0" w:color="auto"/>
                        <w:bottom w:val="none" w:sz="0" w:space="0" w:color="auto"/>
                        <w:right w:val="none" w:sz="0" w:space="0" w:color="auto"/>
                      </w:divBdr>
                      <w:divsChild>
                        <w:div w:id="1935820467">
                          <w:marLeft w:val="0"/>
                          <w:marRight w:val="0"/>
                          <w:marTop w:val="0"/>
                          <w:marBottom w:val="0"/>
                          <w:divBdr>
                            <w:top w:val="none" w:sz="0" w:space="0" w:color="auto"/>
                            <w:left w:val="none" w:sz="0" w:space="0" w:color="auto"/>
                            <w:bottom w:val="none" w:sz="0" w:space="0" w:color="auto"/>
                            <w:right w:val="none" w:sz="0" w:space="0" w:color="auto"/>
                          </w:divBdr>
                        </w:div>
                        <w:div w:id="152067972">
                          <w:marLeft w:val="0"/>
                          <w:marRight w:val="0"/>
                          <w:marTop w:val="0"/>
                          <w:marBottom w:val="0"/>
                          <w:divBdr>
                            <w:top w:val="none" w:sz="0" w:space="0" w:color="auto"/>
                            <w:left w:val="none" w:sz="0" w:space="0" w:color="auto"/>
                            <w:bottom w:val="none" w:sz="0" w:space="0" w:color="auto"/>
                            <w:right w:val="none" w:sz="0" w:space="0" w:color="auto"/>
                          </w:divBdr>
                        </w:div>
                        <w:div w:id="1216238075">
                          <w:marLeft w:val="0"/>
                          <w:marRight w:val="0"/>
                          <w:marTop w:val="0"/>
                          <w:marBottom w:val="0"/>
                          <w:divBdr>
                            <w:top w:val="none" w:sz="0" w:space="0" w:color="auto"/>
                            <w:left w:val="none" w:sz="0" w:space="0" w:color="auto"/>
                            <w:bottom w:val="none" w:sz="0" w:space="0" w:color="auto"/>
                            <w:right w:val="none" w:sz="0" w:space="0" w:color="auto"/>
                          </w:divBdr>
                        </w:div>
                        <w:div w:id="985165931">
                          <w:marLeft w:val="0"/>
                          <w:marRight w:val="0"/>
                          <w:marTop w:val="0"/>
                          <w:marBottom w:val="0"/>
                          <w:divBdr>
                            <w:top w:val="none" w:sz="0" w:space="0" w:color="auto"/>
                            <w:left w:val="none" w:sz="0" w:space="0" w:color="auto"/>
                            <w:bottom w:val="none" w:sz="0" w:space="0" w:color="auto"/>
                            <w:right w:val="none" w:sz="0" w:space="0" w:color="auto"/>
                          </w:divBdr>
                        </w:div>
                        <w:div w:id="1225262606">
                          <w:marLeft w:val="0"/>
                          <w:marRight w:val="0"/>
                          <w:marTop w:val="0"/>
                          <w:marBottom w:val="0"/>
                          <w:divBdr>
                            <w:top w:val="none" w:sz="0" w:space="0" w:color="auto"/>
                            <w:left w:val="none" w:sz="0" w:space="0" w:color="auto"/>
                            <w:bottom w:val="none" w:sz="0" w:space="0" w:color="auto"/>
                            <w:right w:val="none" w:sz="0" w:space="0" w:color="auto"/>
                          </w:divBdr>
                        </w:div>
                        <w:div w:id="2089958645">
                          <w:marLeft w:val="0"/>
                          <w:marRight w:val="0"/>
                          <w:marTop w:val="0"/>
                          <w:marBottom w:val="0"/>
                          <w:divBdr>
                            <w:top w:val="none" w:sz="0" w:space="0" w:color="auto"/>
                            <w:left w:val="none" w:sz="0" w:space="0" w:color="auto"/>
                            <w:bottom w:val="none" w:sz="0" w:space="0" w:color="auto"/>
                            <w:right w:val="none" w:sz="0" w:space="0" w:color="auto"/>
                          </w:divBdr>
                        </w:div>
                      </w:divsChild>
                    </w:div>
                    <w:div w:id="4326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4826">
          <w:marLeft w:val="0"/>
          <w:marRight w:val="0"/>
          <w:marTop w:val="0"/>
          <w:marBottom w:val="0"/>
          <w:divBdr>
            <w:top w:val="none" w:sz="0" w:space="0" w:color="auto"/>
            <w:left w:val="none" w:sz="0" w:space="0" w:color="auto"/>
            <w:bottom w:val="none" w:sz="0" w:space="0" w:color="auto"/>
            <w:right w:val="none" w:sz="0" w:space="0" w:color="auto"/>
          </w:divBdr>
          <w:divsChild>
            <w:div w:id="1696926013">
              <w:marLeft w:val="0"/>
              <w:marRight w:val="0"/>
              <w:marTop w:val="0"/>
              <w:marBottom w:val="0"/>
              <w:divBdr>
                <w:top w:val="none" w:sz="0" w:space="0" w:color="auto"/>
                <w:left w:val="none" w:sz="0" w:space="0" w:color="auto"/>
                <w:bottom w:val="none" w:sz="0" w:space="0" w:color="auto"/>
                <w:right w:val="none" w:sz="0" w:space="0" w:color="auto"/>
              </w:divBdr>
              <w:divsChild>
                <w:div w:id="12248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9196">
          <w:marLeft w:val="0"/>
          <w:marRight w:val="0"/>
          <w:marTop w:val="0"/>
          <w:marBottom w:val="0"/>
          <w:divBdr>
            <w:top w:val="none" w:sz="0" w:space="0" w:color="auto"/>
            <w:left w:val="none" w:sz="0" w:space="0" w:color="auto"/>
            <w:bottom w:val="none" w:sz="0" w:space="0" w:color="auto"/>
            <w:right w:val="none" w:sz="0" w:space="0" w:color="auto"/>
          </w:divBdr>
          <w:divsChild>
            <w:div w:id="771583007">
              <w:marLeft w:val="0"/>
              <w:marRight w:val="0"/>
              <w:marTop w:val="0"/>
              <w:marBottom w:val="0"/>
              <w:divBdr>
                <w:top w:val="none" w:sz="0" w:space="0" w:color="auto"/>
                <w:left w:val="none" w:sz="0" w:space="0" w:color="auto"/>
                <w:bottom w:val="none" w:sz="0" w:space="0" w:color="auto"/>
                <w:right w:val="none" w:sz="0" w:space="0" w:color="auto"/>
              </w:divBdr>
            </w:div>
          </w:divsChild>
        </w:div>
        <w:div w:id="70398673">
          <w:marLeft w:val="0"/>
          <w:marRight w:val="0"/>
          <w:marTop w:val="0"/>
          <w:marBottom w:val="0"/>
          <w:divBdr>
            <w:top w:val="none" w:sz="0" w:space="0" w:color="auto"/>
            <w:left w:val="none" w:sz="0" w:space="0" w:color="auto"/>
            <w:bottom w:val="none" w:sz="0" w:space="0" w:color="auto"/>
            <w:right w:val="none" w:sz="0" w:space="0" w:color="auto"/>
          </w:divBdr>
          <w:divsChild>
            <w:div w:id="1702701848">
              <w:marLeft w:val="0"/>
              <w:marRight w:val="0"/>
              <w:marTop w:val="0"/>
              <w:marBottom w:val="0"/>
              <w:divBdr>
                <w:top w:val="none" w:sz="0" w:space="0" w:color="auto"/>
                <w:left w:val="none" w:sz="0" w:space="0" w:color="auto"/>
                <w:bottom w:val="none" w:sz="0" w:space="0" w:color="auto"/>
                <w:right w:val="none" w:sz="0" w:space="0" w:color="auto"/>
              </w:divBdr>
              <w:divsChild>
                <w:div w:id="617298677">
                  <w:marLeft w:val="0"/>
                  <w:marRight w:val="0"/>
                  <w:marTop w:val="0"/>
                  <w:marBottom w:val="0"/>
                  <w:divBdr>
                    <w:top w:val="none" w:sz="0" w:space="0" w:color="auto"/>
                    <w:left w:val="none" w:sz="0" w:space="0" w:color="auto"/>
                    <w:bottom w:val="none" w:sz="0" w:space="0" w:color="auto"/>
                    <w:right w:val="none" w:sz="0" w:space="0" w:color="auto"/>
                  </w:divBdr>
                  <w:divsChild>
                    <w:div w:id="1759643226">
                      <w:marLeft w:val="0"/>
                      <w:marRight w:val="0"/>
                      <w:marTop w:val="0"/>
                      <w:marBottom w:val="0"/>
                      <w:divBdr>
                        <w:top w:val="none" w:sz="0" w:space="0" w:color="auto"/>
                        <w:left w:val="none" w:sz="0" w:space="0" w:color="auto"/>
                        <w:bottom w:val="none" w:sz="0" w:space="0" w:color="auto"/>
                        <w:right w:val="none" w:sz="0" w:space="0" w:color="auto"/>
                      </w:divBdr>
                      <w:divsChild>
                        <w:div w:id="577860195">
                          <w:marLeft w:val="0"/>
                          <w:marRight w:val="0"/>
                          <w:marTop w:val="0"/>
                          <w:marBottom w:val="0"/>
                          <w:divBdr>
                            <w:top w:val="none" w:sz="0" w:space="0" w:color="auto"/>
                            <w:left w:val="none" w:sz="0" w:space="0" w:color="auto"/>
                            <w:bottom w:val="none" w:sz="0" w:space="0" w:color="auto"/>
                            <w:right w:val="none" w:sz="0" w:space="0" w:color="auto"/>
                          </w:divBdr>
                          <w:divsChild>
                            <w:div w:id="2070495801">
                              <w:marLeft w:val="0"/>
                              <w:marRight w:val="0"/>
                              <w:marTop w:val="0"/>
                              <w:marBottom w:val="0"/>
                              <w:divBdr>
                                <w:top w:val="none" w:sz="0" w:space="0" w:color="auto"/>
                                <w:left w:val="none" w:sz="0" w:space="0" w:color="auto"/>
                                <w:bottom w:val="none" w:sz="0" w:space="0" w:color="auto"/>
                                <w:right w:val="none" w:sz="0" w:space="0" w:color="auto"/>
                              </w:divBdr>
                            </w:div>
                          </w:divsChild>
                        </w:div>
                        <w:div w:id="545945341">
                          <w:marLeft w:val="0"/>
                          <w:marRight w:val="0"/>
                          <w:marTop w:val="0"/>
                          <w:marBottom w:val="0"/>
                          <w:divBdr>
                            <w:top w:val="none" w:sz="0" w:space="0" w:color="auto"/>
                            <w:left w:val="none" w:sz="0" w:space="0" w:color="auto"/>
                            <w:bottom w:val="none" w:sz="0" w:space="0" w:color="auto"/>
                            <w:right w:val="none" w:sz="0" w:space="0" w:color="auto"/>
                          </w:divBdr>
                          <w:divsChild>
                            <w:div w:id="377243120">
                              <w:marLeft w:val="0"/>
                              <w:marRight w:val="0"/>
                              <w:marTop w:val="0"/>
                              <w:marBottom w:val="0"/>
                              <w:divBdr>
                                <w:top w:val="none" w:sz="0" w:space="0" w:color="auto"/>
                                <w:left w:val="none" w:sz="0" w:space="0" w:color="auto"/>
                                <w:bottom w:val="none" w:sz="0" w:space="0" w:color="auto"/>
                                <w:right w:val="none" w:sz="0" w:space="0" w:color="auto"/>
                              </w:divBdr>
                              <w:divsChild>
                                <w:div w:id="1502116674">
                                  <w:marLeft w:val="0"/>
                                  <w:marRight w:val="0"/>
                                  <w:marTop w:val="0"/>
                                  <w:marBottom w:val="0"/>
                                  <w:divBdr>
                                    <w:top w:val="none" w:sz="0" w:space="0" w:color="auto"/>
                                    <w:left w:val="none" w:sz="0" w:space="0" w:color="auto"/>
                                    <w:bottom w:val="none" w:sz="0" w:space="0" w:color="auto"/>
                                    <w:right w:val="none" w:sz="0" w:space="0" w:color="auto"/>
                                  </w:divBdr>
                                </w:div>
                                <w:div w:id="843470700">
                                  <w:marLeft w:val="0"/>
                                  <w:marRight w:val="0"/>
                                  <w:marTop w:val="0"/>
                                  <w:marBottom w:val="0"/>
                                  <w:divBdr>
                                    <w:top w:val="none" w:sz="0" w:space="0" w:color="auto"/>
                                    <w:left w:val="none" w:sz="0" w:space="0" w:color="auto"/>
                                    <w:bottom w:val="none" w:sz="0" w:space="0" w:color="auto"/>
                                    <w:right w:val="none" w:sz="0" w:space="0" w:color="auto"/>
                                  </w:divBdr>
                                </w:div>
                                <w:div w:id="1788894379">
                                  <w:marLeft w:val="0"/>
                                  <w:marRight w:val="0"/>
                                  <w:marTop w:val="0"/>
                                  <w:marBottom w:val="0"/>
                                  <w:divBdr>
                                    <w:top w:val="none" w:sz="0" w:space="0" w:color="auto"/>
                                    <w:left w:val="none" w:sz="0" w:space="0" w:color="auto"/>
                                    <w:bottom w:val="none" w:sz="0" w:space="0" w:color="auto"/>
                                    <w:right w:val="none" w:sz="0" w:space="0" w:color="auto"/>
                                  </w:divBdr>
                                </w:div>
                                <w:div w:id="770246914">
                                  <w:marLeft w:val="0"/>
                                  <w:marRight w:val="0"/>
                                  <w:marTop w:val="0"/>
                                  <w:marBottom w:val="0"/>
                                  <w:divBdr>
                                    <w:top w:val="none" w:sz="0" w:space="0" w:color="auto"/>
                                    <w:left w:val="none" w:sz="0" w:space="0" w:color="auto"/>
                                    <w:bottom w:val="none" w:sz="0" w:space="0" w:color="auto"/>
                                    <w:right w:val="none" w:sz="0" w:space="0" w:color="auto"/>
                                  </w:divBdr>
                                </w:div>
                                <w:div w:id="263616562">
                                  <w:marLeft w:val="0"/>
                                  <w:marRight w:val="0"/>
                                  <w:marTop w:val="0"/>
                                  <w:marBottom w:val="0"/>
                                  <w:divBdr>
                                    <w:top w:val="none" w:sz="0" w:space="0" w:color="auto"/>
                                    <w:left w:val="none" w:sz="0" w:space="0" w:color="auto"/>
                                    <w:bottom w:val="none" w:sz="0" w:space="0" w:color="auto"/>
                                    <w:right w:val="none" w:sz="0" w:space="0" w:color="auto"/>
                                  </w:divBdr>
                                </w:div>
                                <w:div w:id="1307051782">
                                  <w:marLeft w:val="-750"/>
                                  <w:marRight w:val="0"/>
                                  <w:marTop w:val="0"/>
                                  <w:marBottom w:val="0"/>
                                  <w:divBdr>
                                    <w:top w:val="none" w:sz="0" w:space="0" w:color="auto"/>
                                    <w:left w:val="none" w:sz="0" w:space="0" w:color="auto"/>
                                    <w:bottom w:val="none" w:sz="0" w:space="0" w:color="auto"/>
                                    <w:right w:val="none" w:sz="0" w:space="0" w:color="auto"/>
                                  </w:divBdr>
                                </w:div>
                                <w:div w:id="1999723857">
                                  <w:marLeft w:val="-750"/>
                                  <w:marRight w:val="0"/>
                                  <w:marTop w:val="0"/>
                                  <w:marBottom w:val="0"/>
                                  <w:divBdr>
                                    <w:top w:val="none" w:sz="0" w:space="0" w:color="auto"/>
                                    <w:left w:val="none" w:sz="0" w:space="0" w:color="auto"/>
                                    <w:bottom w:val="none" w:sz="0" w:space="0" w:color="auto"/>
                                    <w:right w:val="none" w:sz="0" w:space="0" w:color="auto"/>
                                  </w:divBdr>
                                </w:div>
                                <w:div w:id="5179751">
                                  <w:marLeft w:val="-750"/>
                                  <w:marRight w:val="0"/>
                                  <w:marTop w:val="0"/>
                                  <w:marBottom w:val="0"/>
                                  <w:divBdr>
                                    <w:top w:val="none" w:sz="0" w:space="0" w:color="auto"/>
                                    <w:left w:val="none" w:sz="0" w:space="0" w:color="auto"/>
                                    <w:bottom w:val="none" w:sz="0" w:space="0" w:color="auto"/>
                                    <w:right w:val="none" w:sz="0" w:space="0" w:color="auto"/>
                                  </w:divBdr>
                                </w:div>
                                <w:div w:id="1011566770">
                                  <w:marLeft w:val="-750"/>
                                  <w:marRight w:val="0"/>
                                  <w:marTop w:val="0"/>
                                  <w:marBottom w:val="0"/>
                                  <w:divBdr>
                                    <w:top w:val="none" w:sz="0" w:space="0" w:color="auto"/>
                                    <w:left w:val="none" w:sz="0" w:space="0" w:color="auto"/>
                                    <w:bottom w:val="none" w:sz="0" w:space="0" w:color="auto"/>
                                    <w:right w:val="none" w:sz="0" w:space="0" w:color="auto"/>
                                  </w:divBdr>
                                </w:div>
                                <w:div w:id="11498227">
                                  <w:marLeft w:val="-750"/>
                                  <w:marRight w:val="0"/>
                                  <w:marTop w:val="0"/>
                                  <w:marBottom w:val="0"/>
                                  <w:divBdr>
                                    <w:top w:val="none" w:sz="0" w:space="0" w:color="auto"/>
                                    <w:left w:val="none" w:sz="0" w:space="0" w:color="auto"/>
                                    <w:bottom w:val="none" w:sz="0" w:space="0" w:color="auto"/>
                                    <w:right w:val="none" w:sz="0" w:space="0" w:color="auto"/>
                                  </w:divBdr>
                                </w:div>
                                <w:div w:id="2044596873">
                                  <w:marLeft w:val="-750"/>
                                  <w:marRight w:val="0"/>
                                  <w:marTop w:val="0"/>
                                  <w:marBottom w:val="0"/>
                                  <w:divBdr>
                                    <w:top w:val="none" w:sz="0" w:space="0" w:color="auto"/>
                                    <w:left w:val="none" w:sz="0" w:space="0" w:color="auto"/>
                                    <w:bottom w:val="none" w:sz="0" w:space="0" w:color="auto"/>
                                    <w:right w:val="none" w:sz="0" w:space="0" w:color="auto"/>
                                  </w:divBdr>
                                </w:div>
                                <w:div w:id="520820314">
                                  <w:marLeft w:val="-750"/>
                                  <w:marRight w:val="0"/>
                                  <w:marTop w:val="0"/>
                                  <w:marBottom w:val="0"/>
                                  <w:divBdr>
                                    <w:top w:val="none" w:sz="0" w:space="0" w:color="auto"/>
                                    <w:left w:val="none" w:sz="0" w:space="0" w:color="auto"/>
                                    <w:bottom w:val="none" w:sz="0" w:space="0" w:color="auto"/>
                                    <w:right w:val="none" w:sz="0" w:space="0" w:color="auto"/>
                                  </w:divBdr>
                                </w:div>
                                <w:div w:id="123424195">
                                  <w:marLeft w:val="-750"/>
                                  <w:marRight w:val="0"/>
                                  <w:marTop w:val="0"/>
                                  <w:marBottom w:val="0"/>
                                  <w:divBdr>
                                    <w:top w:val="none" w:sz="0" w:space="0" w:color="auto"/>
                                    <w:left w:val="none" w:sz="0" w:space="0" w:color="auto"/>
                                    <w:bottom w:val="none" w:sz="0" w:space="0" w:color="auto"/>
                                    <w:right w:val="none" w:sz="0" w:space="0" w:color="auto"/>
                                  </w:divBdr>
                                </w:div>
                                <w:div w:id="1270888427">
                                  <w:marLeft w:val="-750"/>
                                  <w:marRight w:val="0"/>
                                  <w:marTop w:val="0"/>
                                  <w:marBottom w:val="0"/>
                                  <w:divBdr>
                                    <w:top w:val="none" w:sz="0" w:space="0" w:color="auto"/>
                                    <w:left w:val="none" w:sz="0" w:space="0" w:color="auto"/>
                                    <w:bottom w:val="none" w:sz="0" w:space="0" w:color="auto"/>
                                    <w:right w:val="none" w:sz="0" w:space="0" w:color="auto"/>
                                  </w:divBdr>
                                </w:div>
                                <w:div w:id="1471631795">
                                  <w:marLeft w:val="-750"/>
                                  <w:marRight w:val="0"/>
                                  <w:marTop w:val="0"/>
                                  <w:marBottom w:val="0"/>
                                  <w:divBdr>
                                    <w:top w:val="none" w:sz="0" w:space="0" w:color="auto"/>
                                    <w:left w:val="none" w:sz="0" w:space="0" w:color="auto"/>
                                    <w:bottom w:val="none" w:sz="0" w:space="0" w:color="auto"/>
                                    <w:right w:val="none" w:sz="0" w:space="0" w:color="auto"/>
                                  </w:divBdr>
                                </w:div>
                                <w:div w:id="1523517001">
                                  <w:marLeft w:val="-750"/>
                                  <w:marRight w:val="0"/>
                                  <w:marTop w:val="0"/>
                                  <w:marBottom w:val="0"/>
                                  <w:divBdr>
                                    <w:top w:val="none" w:sz="0" w:space="0" w:color="auto"/>
                                    <w:left w:val="none" w:sz="0" w:space="0" w:color="auto"/>
                                    <w:bottom w:val="none" w:sz="0" w:space="0" w:color="auto"/>
                                    <w:right w:val="none" w:sz="0" w:space="0" w:color="auto"/>
                                  </w:divBdr>
                                </w:div>
                                <w:div w:id="71836359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60692">
              <w:marLeft w:val="0"/>
              <w:marRight w:val="0"/>
              <w:marTop w:val="0"/>
              <w:marBottom w:val="0"/>
              <w:divBdr>
                <w:top w:val="none" w:sz="0" w:space="0" w:color="auto"/>
                <w:left w:val="none" w:sz="0" w:space="0" w:color="auto"/>
                <w:bottom w:val="none" w:sz="0" w:space="0" w:color="auto"/>
                <w:right w:val="none" w:sz="0" w:space="0" w:color="auto"/>
              </w:divBdr>
              <w:divsChild>
                <w:div w:id="1191990128">
                  <w:marLeft w:val="0"/>
                  <w:marRight w:val="0"/>
                  <w:marTop w:val="0"/>
                  <w:marBottom w:val="0"/>
                  <w:divBdr>
                    <w:top w:val="none" w:sz="0" w:space="0" w:color="auto"/>
                    <w:left w:val="none" w:sz="0" w:space="0" w:color="auto"/>
                    <w:bottom w:val="none" w:sz="0" w:space="0" w:color="auto"/>
                    <w:right w:val="none" w:sz="0" w:space="0" w:color="auto"/>
                  </w:divBdr>
                </w:div>
                <w:div w:id="21434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5208">
          <w:marLeft w:val="0"/>
          <w:marRight w:val="0"/>
          <w:marTop w:val="0"/>
          <w:marBottom w:val="0"/>
          <w:divBdr>
            <w:top w:val="none" w:sz="0" w:space="0" w:color="auto"/>
            <w:left w:val="none" w:sz="0" w:space="0" w:color="auto"/>
            <w:bottom w:val="none" w:sz="0" w:space="0" w:color="auto"/>
            <w:right w:val="none" w:sz="0" w:space="0" w:color="auto"/>
          </w:divBdr>
          <w:divsChild>
            <w:div w:id="44381668">
              <w:marLeft w:val="0"/>
              <w:marRight w:val="0"/>
              <w:marTop w:val="0"/>
              <w:marBottom w:val="0"/>
              <w:divBdr>
                <w:top w:val="none" w:sz="0" w:space="0" w:color="auto"/>
                <w:left w:val="none" w:sz="0" w:space="0" w:color="auto"/>
                <w:bottom w:val="none" w:sz="0" w:space="0" w:color="auto"/>
                <w:right w:val="none" w:sz="0" w:space="0" w:color="auto"/>
              </w:divBdr>
              <w:divsChild>
                <w:div w:id="4839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9155">
          <w:marLeft w:val="0"/>
          <w:marRight w:val="0"/>
          <w:marTop w:val="0"/>
          <w:marBottom w:val="0"/>
          <w:divBdr>
            <w:top w:val="none" w:sz="0" w:space="0" w:color="auto"/>
            <w:left w:val="none" w:sz="0" w:space="0" w:color="auto"/>
            <w:bottom w:val="none" w:sz="0" w:space="0" w:color="auto"/>
            <w:right w:val="none" w:sz="0" w:space="0" w:color="auto"/>
          </w:divBdr>
          <w:divsChild>
            <w:div w:id="1559516894">
              <w:marLeft w:val="0"/>
              <w:marRight w:val="0"/>
              <w:marTop w:val="0"/>
              <w:marBottom w:val="0"/>
              <w:divBdr>
                <w:top w:val="none" w:sz="0" w:space="0" w:color="auto"/>
                <w:left w:val="none" w:sz="0" w:space="0" w:color="auto"/>
                <w:bottom w:val="none" w:sz="0" w:space="0" w:color="auto"/>
                <w:right w:val="none" w:sz="0" w:space="0" w:color="auto"/>
              </w:divBdr>
              <w:divsChild>
                <w:div w:id="808204923">
                  <w:marLeft w:val="0"/>
                  <w:marRight w:val="0"/>
                  <w:marTop w:val="0"/>
                  <w:marBottom w:val="0"/>
                  <w:divBdr>
                    <w:top w:val="none" w:sz="0" w:space="0" w:color="auto"/>
                    <w:left w:val="none" w:sz="0" w:space="0" w:color="auto"/>
                    <w:bottom w:val="none" w:sz="0" w:space="0" w:color="auto"/>
                    <w:right w:val="none" w:sz="0" w:space="0" w:color="auto"/>
                  </w:divBdr>
                </w:div>
                <w:div w:id="6270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4833">
          <w:marLeft w:val="0"/>
          <w:marRight w:val="0"/>
          <w:marTop w:val="0"/>
          <w:marBottom w:val="0"/>
          <w:divBdr>
            <w:top w:val="none" w:sz="0" w:space="0" w:color="auto"/>
            <w:left w:val="none" w:sz="0" w:space="0" w:color="auto"/>
            <w:bottom w:val="none" w:sz="0" w:space="0" w:color="auto"/>
            <w:right w:val="none" w:sz="0" w:space="0" w:color="auto"/>
          </w:divBdr>
          <w:divsChild>
            <w:div w:id="296303212">
              <w:marLeft w:val="0"/>
              <w:marRight w:val="0"/>
              <w:marTop w:val="0"/>
              <w:marBottom w:val="0"/>
              <w:divBdr>
                <w:top w:val="none" w:sz="0" w:space="0" w:color="auto"/>
                <w:left w:val="none" w:sz="0" w:space="0" w:color="auto"/>
                <w:bottom w:val="none" w:sz="0" w:space="0" w:color="auto"/>
                <w:right w:val="none" w:sz="0" w:space="0" w:color="auto"/>
              </w:divBdr>
              <w:divsChild>
                <w:div w:id="1324356119">
                  <w:marLeft w:val="0"/>
                  <w:marRight w:val="0"/>
                  <w:marTop w:val="0"/>
                  <w:marBottom w:val="0"/>
                  <w:divBdr>
                    <w:top w:val="none" w:sz="0" w:space="0" w:color="auto"/>
                    <w:left w:val="none" w:sz="0" w:space="0" w:color="auto"/>
                    <w:bottom w:val="none" w:sz="0" w:space="0" w:color="auto"/>
                    <w:right w:val="none" w:sz="0" w:space="0" w:color="auto"/>
                  </w:divBdr>
                  <w:divsChild>
                    <w:div w:id="1608465823">
                      <w:marLeft w:val="0"/>
                      <w:marRight w:val="0"/>
                      <w:marTop w:val="0"/>
                      <w:marBottom w:val="0"/>
                      <w:divBdr>
                        <w:top w:val="none" w:sz="0" w:space="0" w:color="auto"/>
                        <w:left w:val="none" w:sz="0" w:space="0" w:color="auto"/>
                        <w:bottom w:val="none" w:sz="0" w:space="0" w:color="auto"/>
                        <w:right w:val="none" w:sz="0" w:space="0" w:color="auto"/>
                      </w:divBdr>
                      <w:divsChild>
                        <w:div w:id="1287395272">
                          <w:marLeft w:val="0"/>
                          <w:marRight w:val="0"/>
                          <w:marTop w:val="0"/>
                          <w:marBottom w:val="0"/>
                          <w:divBdr>
                            <w:top w:val="none" w:sz="0" w:space="0" w:color="auto"/>
                            <w:left w:val="none" w:sz="0" w:space="0" w:color="auto"/>
                            <w:bottom w:val="none" w:sz="0" w:space="0" w:color="auto"/>
                            <w:right w:val="none" w:sz="0" w:space="0" w:color="auto"/>
                          </w:divBdr>
                        </w:div>
                      </w:divsChild>
                    </w:div>
                    <w:div w:id="1195534095">
                      <w:marLeft w:val="0"/>
                      <w:marRight w:val="0"/>
                      <w:marTop w:val="0"/>
                      <w:marBottom w:val="0"/>
                      <w:divBdr>
                        <w:top w:val="none" w:sz="0" w:space="0" w:color="auto"/>
                        <w:left w:val="none" w:sz="0" w:space="0" w:color="auto"/>
                        <w:bottom w:val="none" w:sz="0" w:space="0" w:color="auto"/>
                        <w:right w:val="none" w:sz="0" w:space="0" w:color="auto"/>
                      </w:divBdr>
                      <w:divsChild>
                        <w:div w:id="1293515226">
                          <w:marLeft w:val="0"/>
                          <w:marRight w:val="0"/>
                          <w:marTop w:val="0"/>
                          <w:marBottom w:val="0"/>
                          <w:divBdr>
                            <w:top w:val="none" w:sz="0" w:space="0" w:color="auto"/>
                            <w:left w:val="none" w:sz="0" w:space="0" w:color="auto"/>
                            <w:bottom w:val="none" w:sz="0" w:space="0" w:color="auto"/>
                            <w:right w:val="none" w:sz="0" w:space="0" w:color="auto"/>
                          </w:divBdr>
                          <w:divsChild>
                            <w:div w:id="289092433">
                              <w:marLeft w:val="0"/>
                              <w:marRight w:val="0"/>
                              <w:marTop w:val="0"/>
                              <w:marBottom w:val="0"/>
                              <w:divBdr>
                                <w:top w:val="none" w:sz="0" w:space="0" w:color="auto"/>
                                <w:left w:val="none" w:sz="0" w:space="0" w:color="auto"/>
                                <w:bottom w:val="none" w:sz="0" w:space="0" w:color="auto"/>
                                <w:right w:val="none" w:sz="0" w:space="0" w:color="auto"/>
                              </w:divBdr>
                            </w:div>
                            <w:div w:id="1180199853">
                              <w:marLeft w:val="0"/>
                              <w:marRight w:val="0"/>
                              <w:marTop w:val="0"/>
                              <w:marBottom w:val="0"/>
                              <w:divBdr>
                                <w:top w:val="none" w:sz="0" w:space="0" w:color="auto"/>
                                <w:left w:val="none" w:sz="0" w:space="0" w:color="auto"/>
                                <w:bottom w:val="none" w:sz="0" w:space="0" w:color="auto"/>
                                <w:right w:val="none" w:sz="0" w:space="0" w:color="auto"/>
                              </w:divBdr>
                            </w:div>
                            <w:div w:id="1670212139">
                              <w:marLeft w:val="0"/>
                              <w:marRight w:val="0"/>
                              <w:marTop w:val="0"/>
                              <w:marBottom w:val="0"/>
                              <w:divBdr>
                                <w:top w:val="none" w:sz="0" w:space="0" w:color="auto"/>
                                <w:left w:val="none" w:sz="0" w:space="0" w:color="auto"/>
                                <w:bottom w:val="none" w:sz="0" w:space="0" w:color="auto"/>
                                <w:right w:val="none" w:sz="0" w:space="0" w:color="auto"/>
                              </w:divBdr>
                            </w:div>
                            <w:div w:id="774712690">
                              <w:marLeft w:val="0"/>
                              <w:marRight w:val="0"/>
                              <w:marTop w:val="0"/>
                              <w:marBottom w:val="0"/>
                              <w:divBdr>
                                <w:top w:val="none" w:sz="0" w:space="0" w:color="auto"/>
                                <w:left w:val="none" w:sz="0" w:space="0" w:color="auto"/>
                                <w:bottom w:val="none" w:sz="0" w:space="0" w:color="auto"/>
                                <w:right w:val="none" w:sz="0" w:space="0" w:color="auto"/>
                              </w:divBdr>
                            </w:div>
                            <w:div w:id="2134904205">
                              <w:marLeft w:val="0"/>
                              <w:marRight w:val="0"/>
                              <w:marTop w:val="0"/>
                              <w:marBottom w:val="0"/>
                              <w:divBdr>
                                <w:top w:val="none" w:sz="0" w:space="0" w:color="auto"/>
                                <w:left w:val="none" w:sz="0" w:space="0" w:color="auto"/>
                                <w:bottom w:val="none" w:sz="0" w:space="0" w:color="auto"/>
                                <w:right w:val="none" w:sz="0" w:space="0" w:color="auto"/>
                              </w:divBdr>
                            </w:div>
                            <w:div w:id="1925534525">
                              <w:marLeft w:val="0"/>
                              <w:marRight w:val="0"/>
                              <w:marTop w:val="0"/>
                              <w:marBottom w:val="0"/>
                              <w:divBdr>
                                <w:top w:val="none" w:sz="0" w:space="0" w:color="auto"/>
                                <w:left w:val="none" w:sz="0" w:space="0" w:color="auto"/>
                                <w:bottom w:val="none" w:sz="0" w:space="0" w:color="auto"/>
                                <w:right w:val="none" w:sz="0" w:space="0" w:color="auto"/>
                              </w:divBdr>
                            </w:div>
                            <w:div w:id="1527282228">
                              <w:marLeft w:val="0"/>
                              <w:marRight w:val="0"/>
                              <w:marTop w:val="0"/>
                              <w:marBottom w:val="0"/>
                              <w:divBdr>
                                <w:top w:val="none" w:sz="0" w:space="0" w:color="auto"/>
                                <w:left w:val="none" w:sz="0" w:space="0" w:color="auto"/>
                                <w:bottom w:val="none" w:sz="0" w:space="0" w:color="auto"/>
                                <w:right w:val="none" w:sz="0" w:space="0" w:color="auto"/>
                              </w:divBdr>
                            </w:div>
                            <w:div w:id="1321811316">
                              <w:marLeft w:val="-750"/>
                              <w:marRight w:val="0"/>
                              <w:marTop w:val="0"/>
                              <w:marBottom w:val="0"/>
                              <w:divBdr>
                                <w:top w:val="none" w:sz="0" w:space="0" w:color="auto"/>
                                <w:left w:val="none" w:sz="0" w:space="0" w:color="auto"/>
                                <w:bottom w:val="none" w:sz="0" w:space="0" w:color="auto"/>
                                <w:right w:val="none" w:sz="0" w:space="0" w:color="auto"/>
                              </w:divBdr>
                            </w:div>
                            <w:div w:id="769928789">
                              <w:marLeft w:val="-750"/>
                              <w:marRight w:val="0"/>
                              <w:marTop w:val="0"/>
                              <w:marBottom w:val="0"/>
                              <w:divBdr>
                                <w:top w:val="none" w:sz="0" w:space="0" w:color="auto"/>
                                <w:left w:val="none" w:sz="0" w:space="0" w:color="auto"/>
                                <w:bottom w:val="none" w:sz="0" w:space="0" w:color="auto"/>
                                <w:right w:val="none" w:sz="0" w:space="0" w:color="auto"/>
                              </w:divBdr>
                            </w:div>
                            <w:div w:id="462694787">
                              <w:marLeft w:val="-750"/>
                              <w:marRight w:val="0"/>
                              <w:marTop w:val="0"/>
                              <w:marBottom w:val="0"/>
                              <w:divBdr>
                                <w:top w:val="none" w:sz="0" w:space="0" w:color="auto"/>
                                <w:left w:val="none" w:sz="0" w:space="0" w:color="auto"/>
                                <w:bottom w:val="none" w:sz="0" w:space="0" w:color="auto"/>
                                <w:right w:val="none" w:sz="0" w:space="0" w:color="auto"/>
                              </w:divBdr>
                            </w:div>
                            <w:div w:id="766536076">
                              <w:marLeft w:val="-750"/>
                              <w:marRight w:val="0"/>
                              <w:marTop w:val="0"/>
                              <w:marBottom w:val="0"/>
                              <w:divBdr>
                                <w:top w:val="none" w:sz="0" w:space="0" w:color="auto"/>
                                <w:left w:val="none" w:sz="0" w:space="0" w:color="auto"/>
                                <w:bottom w:val="none" w:sz="0" w:space="0" w:color="auto"/>
                                <w:right w:val="none" w:sz="0" w:space="0" w:color="auto"/>
                              </w:divBdr>
                            </w:div>
                            <w:div w:id="1341197841">
                              <w:marLeft w:val="-750"/>
                              <w:marRight w:val="0"/>
                              <w:marTop w:val="0"/>
                              <w:marBottom w:val="0"/>
                              <w:divBdr>
                                <w:top w:val="none" w:sz="0" w:space="0" w:color="auto"/>
                                <w:left w:val="none" w:sz="0" w:space="0" w:color="auto"/>
                                <w:bottom w:val="none" w:sz="0" w:space="0" w:color="auto"/>
                                <w:right w:val="none" w:sz="0" w:space="0" w:color="auto"/>
                              </w:divBdr>
                            </w:div>
                            <w:div w:id="981156668">
                              <w:marLeft w:val="-750"/>
                              <w:marRight w:val="0"/>
                              <w:marTop w:val="0"/>
                              <w:marBottom w:val="0"/>
                              <w:divBdr>
                                <w:top w:val="none" w:sz="0" w:space="0" w:color="auto"/>
                                <w:left w:val="none" w:sz="0" w:space="0" w:color="auto"/>
                                <w:bottom w:val="none" w:sz="0" w:space="0" w:color="auto"/>
                                <w:right w:val="none" w:sz="0" w:space="0" w:color="auto"/>
                              </w:divBdr>
                            </w:div>
                            <w:div w:id="1609660310">
                              <w:marLeft w:val="-750"/>
                              <w:marRight w:val="0"/>
                              <w:marTop w:val="0"/>
                              <w:marBottom w:val="0"/>
                              <w:divBdr>
                                <w:top w:val="none" w:sz="0" w:space="0" w:color="auto"/>
                                <w:left w:val="none" w:sz="0" w:space="0" w:color="auto"/>
                                <w:bottom w:val="none" w:sz="0" w:space="0" w:color="auto"/>
                                <w:right w:val="none" w:sz="0" w:space="0" w:color="auto"/>
                              </w:divBdr>
                            </w:div>
                            <w:div w:id="153919704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15779">
          <w:marLeft w:val="0"/>
          <w:marRight w:val="0"/>
          <w:marTop w:val="0"/>
          <w:marBottom w:val="0"/>
          <w:divBdr>
            <w:top w:val="none" w:sz="0" w:space="0" w:color="auto"/>
            <w:left w:val="none" w:sz="0" w:space="0" w:color="auto"/>
            <w:bottom w:val="none" w:sz="0" w:space="0" w:color="auto"/>
            <w:right w:val="none" w:sz="0" w:space="0" w:color="auto"/>
          </w:divBdr>
          <w:divsChild>
            <w:div w:id="961306462">
              <w:marLeft w:val="0"/>
              <w:marRight w:val="0"/>
              <w:marTop w:val="0"/>
              <w:marBottom w:val="0"/>
              <w:divBdr>
                <w:top w:val="none" w:sz="0" w:space="0" w:color="auto"/>
                <w:left w:val="none" w:sz="0" w:space="0" w:color="auto"/>
                <w:bottom w:val="none" w:sz="0" w:space="0" w:color="auto"/>
                <w:right w:val="none" w:sz="0" w:space="0" w:color="auto"/>
              </w:divBdr>
            </w:div>
            <w:div w:id="1082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0993">
      <w:bodyDiv w:val="1"/>
      <w:marLeft w:val="0"/>
      <w:marRight w:val="0"/>
      <w:marTop w:val="0"/>
      <w:marBottom w:val="0"/>
      <w:divBdr>
        <w:top w:val="none" w:sz="0" w:space="0" w:color="auto"/>
        <w:left w:val="none" w:sz="0" w:space="0" w:color="auto"/>
        <w:bottom w:val="none" w:sz="0" w:space="0" w:color="auto"/>
        <w:right w:val="none" w:sz="0" w:space="0" w:color="auto"/>
      </w:divBdr>
      <w:divsChild>
        <w:div w:id="150416005">
          <w:marLeft w:val="0"/>
          <w:marRight w:val="0"/>
          <w:marTop w:val="0"/>
          <w:marBottom w:val="0"/>
          <w:divBdr>
            <w:top w:val="none" w:sz="0" w:space="0" w:color="auto"/>
            <w:left w:val="none" w:sz="0" w:space="0" w:color="auto"/>
            <w:bottom w:val="none" w:sz="0" w:space="0" w:color="auto"/>
            <w:right w:val="none" w:sz="0" w:space="0" w:color="auto"/>
          </w:divBdr>
        </w:div>
        <w:div w:id="1461265745">
          <w:marLeft w:val="0"/>
          <w:marRight w:val="0"/>
          <w:marTop w:val="0"/>
          <w:marBottom w:val="0"/>
          <w:divBdr>
            <w:top w:val="none" w:sz="0" w:space="0" w:color="auto"/>
            <w:left w:val="none" w:sz="0" w:space="0" w:color="auto"/>
            <w:bottom w:val="none" w:sz="0" w:space="0" w:color="auto"/>
            <w:right w:val="none" w:sz="0" w:space="0" w:color="auto"/>
          </w:divBdr>
          <w:divsChild>
            <w:div w:id="1488126691">
              <w:marLeft w:val="0"/>
              <w:marRight w:val="0"/>
              <w:marTop w:val="0"/>
              <w:marBottom w:val="0"/>
              <w:divBdr>
                <w:top w:val="none" w:sz="0" w:space="0" w:color="auto"/>
                <w:left w:val="none" w:sz="0" w:space="0" w:color="auto"/>
                <w:bottom w:val="none" w:sz="0" w:space="0" w:color="auto"/>
                <w:right w:val="none" w:sz="0" w:space="0" w:color="auto"/>
              </w:divBdr>
              <w:divsChild>
                <w:div w:id="1485708095">
                  <w:marLeft w:val="0"/>
                  <w:marRight w:val="0"/>
                  <w:marTop w:val="0"/>
                  <w:marBottom w:val="0"/>
                  <w:divBdr>
                    <w:top w:val="none" w:sz="0" w:space="0" w:color="auto"/>
                    <w:left w:val="none" w:sz="0" w:space="0" w:color="auto"/>
                    <w:bottom w:val="none" w:sz="0" w:space="0" w:color="auto"/>
                    <w:right w:val="none" w:sz="0" w:space="0" w:color="auto"/>
                  </w:divBdr>
                  <w:divsChild>
                    <w:div w:id="184442121">
                      <w:marLeft w:val="0"/>
                      <w:marRight w:val="0"/>
                      <w:marTop w:val="0"/>
                      <w:marBottom w:val="0"/>
                      <w:divBdr>
                        <w:top w:val="none" w:sz="0" w:space="0" w:color="auto"/>
                        <w:left w:val="none" w:sz="0" w:space="0" w:color="auto"/>
                        <w:bottom w:val="none" w:sz="0" w:space="0" w:color="auto"/>
                        <w:right w:val="none" w:sz="0" w:space="0" w:color="auto"/>
                      </w:divBdr>
                      <w:divsChild>
                        <w:div w:id="14912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1323">
          <w:marLeft w:val="0"/>
          <w:marRight w:val="0"/>
          <w:marTop w:val="0"/>
          <w:marBottom w:val="0"/>
          <w:divBdr>
            <w:top w:val="none" w:sz="0" w:space="0" w:color="auto"/>
            <w:left w:val="none" w:sz="0" w:space="0" w:color="auto"/>
            <w:bottom w:val="none" w:sz="0" w:space="0" w:color="auto"/>
            <w:right w:val="none" w:sz="0" w:space="0" w:color="auto"/>
          </w:divBdr>
          <w:divsChild>
            <w:div w:id="1431655485">
              <w:marLeft w:val="0"/>
              <w:marRight w:val="0"/>
              <w:marTop w:val="0"/>
              <w:marBottom w:val="0"/>
              <w:divBdr>
                <w:top w:val="none" w:sz="0" w:space="0" w:color="auto"/>
                <w:left w:val="none" w:sz="0" w:space="0" w:color="auto"/>
                <w:bottom w:val="none" w:sz="0" w:space="0" w:color="auto"/>
                <w:right w:val="none" w:sz="0" w:space="0" w:color="auto"/>
              </w:divBdr>
              <w:divsChild>
                <w:div w:id="1203638238">
                  <w:marLeft w:val="0"/>
                  <w:marRight w:val="0"/>
                  <w:marTop w:val="0"/>
                  <w:marBottom w:val="0"/>
                  <w:divBdr>
                    <w:top w:val="none" w:sz="0" w:space="0" w:color="auto"/>
                    <w:left w:val="none" w:sz="0" w:space="0" w:color="auto"/>
                    <w:bottom w:val="none" w:sz="0" w:space="0" w:color="auto"/>
                    <w:right w:val="none" w:sz="0" w:space="0" w:color="auto"/>
                  </w:divBdr>
                  <w:divsChild>
                    <w:div w:id="2058235942">
                      <w:marLeft w:val="0"/>
                      <w:marRight w:val="0"/>
                      <w:marTop w:val="0"/>
                      <w:marBottom w:val="0"/>
                      <w:divBdr>
                        <w:top w:val="none" w:sz="0" w:space="0" w:color="auto"/>
                        <w:left w:val="none" w:sz="0" w:space="0" w:color="auto"/>
                        <w:bottom w:val="none" w:sz="0" w:space="0" w:color="auto"/>
                        <w:right w:val="none" w:sz="0" w:space="0" w:color="auto"/>
                      </w:divBdr>
                      <w:divsChild>
                        <w:div w:id="1163400543">
                          <w:marLeft w:val="0"/>
                          <w:marRight w:val="0"/>
                          <w:marTop w:val="0"/>
                          <w:marBottom w:val="0"/>
                          <w:divBdr>
                            <w:top w:val="none" w:sz="0" w:space="0" w:color="auto"/>
                            <w:left w:val="none" w:sz="0" w:space="0" w:color="auto"/>
                            <w:bottom w:val="none" w:sz="0" w:space="0" w:color="auto"/>
                            <w:right w:val="none" w:sz="0" w:space="0" w:color="auto"/>
                          </w:divBdr>
                        </w:div>
                        <w:div w:id="21189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9214">
              <w:marLeft w:val="0"/>
              <w:marRight w:val="0"/>
              <w:marTop w:val="0"/>
              <w:marBottom w:val="0"/>
              <w:divBdr>
                <w:top w:val="none" w:sz="0" w:space="0" w:color="auto"/>
                <w:left w:val="none" w:sz="0" w:space="0" w:color="auto"/>
                <w:bottom w:val="none" w:sz="0" w:space="0" w:color="auto"/>
                <w:right w:val="none" w:sz="0" w:space="0" w:color="auto"/>
              </w:divBdr>
              <w:divsChild>
                <w:div w:id="1188908874">
                  <w:marLeft w:val="0"/>
                  <w:marRight w:val="0"/>
                  <w:marTop w:val="0"/>
                  <w:marBottom w:val="0"/>
                  <w:divBdr>
                    <w:top w:val="none" w:sz="0" w:space="0" w:color="auto"/>
                    <w:left w:val="none" w:sz="0" w:space="0" w:color="auto"/>
                    <w:bottom w:val="none" w:sz="0" w:space="0" w:color="auto"/>
                    <w:right w:val="none" w:sz="0" w:space="0" w:color="auto"/>
                  </w:divBdr>
                  <w:divsChild>
                    <w:div w:id="10075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m.wa.gov/budget/pog/indicators/economy/eco_01a.asp" TargetMode="External"/><Relationship Id="rId12" Type="http://schemas.openxmlformats.org/officeDocument/2006/relationships/hyperlink" Target="http://www.forbes.com/sites/brucemcc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reference/timestopics/subjects/u/united_states_economy/gross_domestic_product/index.html?inline=nyt-classifier" TargetMode="External"/><Relationship Id="rId11" Type="http://schemas.openxmlformats.org/officeDocument/2006/relationships/hyperlink" Target="https://www.nytimes.com/2016/08/07/upshot/were-in-a-low-growth-world-how-did-we-get-here.html" TargetMode="External"/><Relationship Id="rId5" Type="http://schemas.openxmlformats.org/officeDocument/2006/relationships/hyperlink" Target="https://www.nytimes.com/by/neil-irwin" TargetMode="External"/><Relationship Id="rId10" Type="http://schemas.openxmlformats.org/officeDocument/2006/relationships/hyperlink" Target="http://www.epi.org/publication/missing-work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6</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2017-03-06T01:21:00Z</dcterms:created>
  <dcterms:modified xsi:type="dcterms:W3CDTF">2017-03-06T19:04:00Z</dcterms:modified>
</cp:coreProperties>
</file>